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AC" w:rsidRDefault="00FF62AC" w:rsidP="00FF62AC">
      <w:pPr>
        <w:ind w:left="5040" w:right="140" w:hanging="180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Załącznik nr 1  </w:t>
      </w:r>
    </w:p>
    <w:p w:rsidR="00FF62AC" w:rsidRDefault="00FF62AC" w:rsidP="00FF62AC">
      <w:pPr>
        <w:ind w:right="140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do uchwały nr  </w:t>
      </w:r>
      <w:r w:rsidR="00D67625" w:rsidRPr="00D67625">
        <w:rPr>
          <w:rFonts w:ascii="Times New Roman" w:hAnsi="Times New Roman" w:cs="Times New Roman"/>
          <w:sz w:val="20"/>
          <w:szCs w:val="20"/>
        </w:rPr>
        <w:t>XXXV/402/2020</w:t>
      </w:r>
      <w:r w:rsidR="00D676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Rady Miasta Świdnik</w:t>
      </w:r>
      <w:r>
        <w:rPr>
          <w:sz w:val="20"/>
          <w:szCs w:val="20"/>
        </w:rPr>
        <w:t xml:space="preserve"> </w:t>
      </w:r>
    </w:p>
    <w:p w:rsidR="00FF62AC" w:rsidRDefault="00FF62AC" w:rsidP="00FF62AC">
      <w:pPr>
        <w:ind w:right="140"/>
        <w:jc w:val="right"/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D6762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D67625">
        <w:rPr>
          <w:rFonts w:ascii="Times New Roman" w:hAnsi="Times New Roman" w:cs="Times New Roman"/>
          <w:sz w:val="20"/>
          <w:szCs w:val="20"/>
        </w:rPr>
        <w:t>29 grudnia 2020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F62AC" w:rsidRDefault="00FF62AC" w:rsidP="00FF62AC">
      <w:pPr>
        <w:ind w:left="-180"/>
      </w:pPr>
      <w:r>
        <w:rPr>
          <w:rFonts w:ascii="Times New Roman" w:hAnsi="Times New Roman" w:cs="Times New Roman"/>
          <w:b/>
          <w:sz w:val="22"/>
          <w:szCs w:val="22"/>
        </w:rPr>
        <w:t xml:space="preserve">DO-1      </w:t>
      </w:r>
    </w:p>
    <w:p w:rsidR="00FF62AC" w:rsidRPr="00F562A8" w:rsidRDefault="00FF62AC" w:rsidP="00FF62AC">
      <w:pPr>
        <w:pStyle w:val="Tytul0"/>
        <w:tabs>
          <w:tab w:val="left" w:pos="4997"/>
        </w:tabs>
        <w:ind w:left="1979"/>
        <w:rPr>
          <w:rFonts w:hint="eastAsia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DEKLARACJA O WYSOKOŚCI OPŁATY </w:t>
      </w:r>
    </w:p>
    <w:p w:rsidR="00FF62AC" w:rsidRPr="00F562A8" w:rsidRDefault="00FF62AC" w:rsidP="00FF62AC">
      <w:pPr>
        <w:pStyle w:val="Tytul0"/>
        <w:tabs>
          <w:tab w:val="left" w:pos="4997"/>
        </w:tabs>
        <w:spacing w:line="320" w:lineRule="exact"/>
        <w:ind w:left="1980"/>
        <w:rPr>
          <w:rFonts w:hint="eastAsia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 gospodarowanie odpadami komunalnymi w zabudowie wielorodzinnej</w:t>
      </w:r>
      <w:r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 xml:space="preserve"> </w:t>
      </w:r>
      <w:r w:rsidRPr="00F562A8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1</w:t>
      </w:r>
    </w:p>
    <w:p w:rsidR="00FF62AC" w:rsidRPr="00F562A8" w:rsidRDefault="00FF62AC" w:rsidP="00FF62AC">
      <w:pPr>
        <w:pStyle w:val="Tytul0"/>
        <w:tabs>
          <w:tab w:val="left" w:pos="4997"/>
        </w:tabs>
        <w:spacing w:line="320" w:lineRule="exact"/>
        <w:ind w:left="1980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44"/>
        <w:gridCol w:w="1711"/>
        <w:gridCol w:w="1886"/>
        <w:gridCol w:w="829"/>
        <w:gridCol w:w="21"/>
        <w:gridCol w:w="147"/>
        <w:gridCol w:w="1283"/>
        <w:gridCol w:w="320"/>
        <w:gridCol w:w="588"/>
        <w:gridCol w:w="2056"/>
        <w:gridCol w:w="32"/>
        <w:gridCol w:w="10"/>
      </w:tblGrid>
      <w:tr w:rsidR="00FF62AC" w:rsidTr="000A6CA2">
        <w:trPr>
          <w:gridAfter w:val="2"/>
          <w:wAfter w:w="42" w:type="dxa"/>
          <w:cantSplit/>
          <w:trHeight w:val="567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F62AC" w:rsidRPr="00F452BC" w:rsidRDefault="00FF62AC" w:rsidP="00FB325D">
            <w:pPr>
              <w:pStyle w:val="Objanienie"/>
              <w:tabs>
                <w:tab w:val="left" w:pos="2985"/>
              </w:tabs>
              <w:spacing w:line="320" w:lineRule="exact"/>
              <w:ind w:left="-32"/>
              <w:rPr>
                <w:rFonts w:hint="eastAsia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Podstawa prawna:</w:t>
            </w:r>
          </w:p>
        </w:tc>
        <w:tc>
          <w:tcPr>
            <w:tcW w:w="7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</w:tcPr>
          <w:p w:rsidR="00FF62AC" w:rsidRPr="00F562A8" w:rsidRDefault="00FF62AC" w:rsidP="00FB325D">
            <w:pPr>
              <w:pStyle w:val="Objanienie"/>
              <w:spacing w:line="160" w:lineRule="atLeast"/>
              <w:jc w:val="both"/>
              <w:rPr>
                <w:rFonts w:hint="eastAsia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Ustawa z dnia 13 września 1996 r. o utrzymaniu czystości i porządku w gminach ( Dz. U. z 2020 r.  poz. 1439 z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 zm.).</w:t>
            </w:r>
          </w:p>
        </w:tc>
      </w:tr>
      <w:tr w:rsidR="00FF62AC" w:rsidTr="000A6CA2">
        <w:trPr>
          <w:gridAfter w:val="2"/>
          <w:wAfter w:w="42" w:type="dxa"/>
          <w:cantSplit/>
          <w:trHeight w:val="1020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F62AC" w:rsidRDefault="00FF62AC" w:rsidP="00FB325D">
            <w:pPr>
              <w:pStyle w:val="Tytusekcji"/>
              <w:spacing w:before="120" w:line="200" w:lineRule="exact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Składający:</w:t>
            </w:r>
          </w:p>
        </w:tc>
        <w:tc>
          <w:tcPr>
            <w:tcW w:w="7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</w:tcPr>
          <w:p w:rsidR="00FF62AC" w:rsidRPr="00F562A8" w:rsidRDefault="00FF62AC" w:rsidP="00FB325D">
            <w:pPr>
              <w:pStyle w:val="Objanienie"/>
              <w:spacing w:line="160" w:lineRule="atLeast"/>
              <w:jc w:val="both"/>
              <w:rPr>
                <w:rFonts w:hint="eastAsia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Formularz przeznaczony jest dla właścicieli nieruchomości w rozumieniu art. 2 ust 1 pkt 4 ustawy z dnia 13 września 1996 r. o utrzymaniu czystości i porządku w gminach ( Dz. U.  z 2020 r.  poz. 1439 z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 zm.) położonych na terenie gminy Świdnik, na których zamieszkują mieszkańcy.</w:t>
            </w:r>
          </w:p>
        </w:tc>
      </w:tr>
      <w:tr w:rsidR="00FF62AC" w:rsidTr="000A6CA2">
        <w:trPr>
          <w:gridAfter w:val="2"/>
          <w:wAfter w:w="42" w:type="dxa"/>
          <w:cantSplit/>
          <w:trHeight w:val="1200"/>
        </w:trPr>
        <w:tc>
          <w:tcPr>
            <w:tcW w:w="2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F62AC" w:rsidRPr="00F562A8" w:rsidRDefault="00FF62AC" w:rsidP="00FB325D">
            <w:pPr>
              <w:pStyle w:val="Tytusekcji"/>
              <w:spacing w:before="120" w:line="200" w:lineRule="exact"/>
              <w:ind w:left="-32"/>
              <w:rPr>
                <w:rFonts w:hint="eastAsia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Termin składania:</w:t>
            </w:r>
          </w:p>
          <w:p w:rsidR="00FF62AC" w:rsidRDefault="00FF62AC" w:rsidP="00FB325D">
            <w:pPr>
              <w:pStyle w:val="Tytusekcji"/>
              <w:spacing w:before="120" w:line="200" w:lineRule="exac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13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</w:tcPr>
          <w:p w:rsidR="00FF62AC" w:rsidRPr="0000361E" w:rsidRDefault="00FF62AC" w:rsidP="00FB325D">
            <w:pPr>
              <w:pStyle w:val="PARSgrsf"/>
              <w:widowControl/>
              <w:spacing w:before="0" w:line="240" w:lineRule="auto"/>
              <w:jc w:val="both"/>
              <w:rPr>
                <w:b w:val="0"/>
              </w:rPr>
            </w:pPr>
            <w:r w:rsidRPr="0000361E">
              <w:rPr>
                <w:b w:val="0"/>
                <w:sz w:val="22"/>
                <w:szCs w:val="22"/>
              </w:rPr>
              <w:t xml:space="preserve">Deklarację o wysokości opłaty za gospodarowanie odpadami komunalnymi właściciel nieruchomości jest obowiązany złożyć </w:t>
            </w:r>
            <w:r w:rsidRPr="0000361E">
              <w:rPr>
                <w:b w:val="0"/>
                <w:i/>
                <w:sz w:val="22"/>
                <w:szCs w:val="22"/>
              </w:rPr>
              <w:t xml:space="preserve">w </w:t>
            </w:r>
            <w:r w:rsidRPr="0000361E">
              <w:rPr>
                <w:rStyle w:val="Uwydatnienie"/>
                <w:b w:val="0"/>
                <w:i w:val="0"/>
                <w:sz w:val="22"/>
                <w:szCs w:val="22"/>
              </w:rPr>
              <w:t>terminie 14</w:t>
            </w:r>
            <w:r w:rsidRPr="0000361E">
              <w:rPr>
                <w:b w:val="0"/>
                <w:sz w:val="22"/>
                <w:szCs w:val="22"/>
              </w:rPr>
              <w:t xml:space="preserve"> dni od dnia zamieszkania na danej nieruchomości pierwszego mieszkańca. </w:t>
            </w:r>
            <w:r w:rsidRPr="0000361E">
              <w:rPr>
                <w:b w:val="0"/>
                <w:bCs w:val="0"/>
                <w:sz w:val="22"/>
                <w:szCs w:val="22"/>
              </w:rPr>
              <w:t xml:space="preserve">W przypadku zmiany danych będących podstawą ustalenia wysokości należnej opłaty za gospodarowanie odpadami komunalnymi właściciel nieruchomości jest obowiązany </w:t>
            </w:r>
            <w:r w:rsidRPr="0000361E">
              <w:rPr>
                <w:rStyle w:val="Uwydatnienie"/>
                <w:b w:val="0"/>
                <w:i w:val="0"/>
                <w:sz w:val="22"/>
                <w:szCs w:val="22"/>
              </w:rPr>
              <w:t>złożyć nową deklarację</w:t>
            </w:r>
            <w:r w:rsidRPr="0000361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0361E">
              <w:rPr>
                <w:b w:val="0"/>
              </w:rPr>
              <w:t>w terminie do 10 dnia miesiąca następującego po miesiącu, w którym nastąpiła zmiana.</w:t>
            </w:r>
          </w:p>
        </w:tc>
      </w:tr>
      <w:tr w:rsidR="00FF62AC" w:rsidTr="000A6CA2">
        <w:trPr>
          <w:gridAfter w:val="2"/>
          <w:wAfter w:w="42" w:type="dxa"/>
          <w:cantSplit/>
          <w:trHeight w:val="531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FF62AC" w:rsidRDefault="00FF62AC" w:rsidP="00FB325D">
            <w:pPr>
              <w:pStyle w:val="Tytusekcji"/>
              <w:spacing w:before="120" w:line="200" w:lineRule="exact"/>
              <w:ind w:left="-32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Miejsce składania deklaracji:</w:t>
            </w:r>
          </w:p>
        </w:tc>
        <w:tc>
          <w:tcPr>
            <w:tcW w:w="7130" w:type="dxa"/>
            <w:gridSpan w:val="8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FF62AC" w:rsidRPr="0000361E" w:rsidRDefault="00FF62AC" w:rsidP="00FB325D">
            <w:pPr>
              <w:pStyle w:val="Objanienie"/>
              <w:spacing w:line="276" w:lineRule="auto"/>
              <w:jc w:val="both"/>
              <w:rPr>
                <w:rFonts w:hint="eastAsia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Urząd Miasta Świdnik, ul. Stanisława Wyspiańskiego 27, 21-040 Świdnik</w:t>
            </w:r>
          </w:p>
        </w:tc>
      </w:tr>
      <w:tr w:rsidR="00FF62AC" w:rsidTr="000A6CA2">
        <w:trPr>
          <w:gridAfter w:val="2"/>
          <w:wAfter w:w="42" w:type="dxa"/>
          <w:cantSplit/>
          <w:trHeight w:hRule="exact" w:val="435"/>
        </w:trPr>
        <w:tc>
          <w:tcPr>
            <w:tcW w:w="9485" w:type="dxa"/>
            <w:gridSpan w:val="10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FF62AC" w:rsidRPr="00146EE1" w:rsidRDefault="00FF62AC" w:rsidP="00FB325D">
            <w:pPr>
              <w:pStyle w:val="Nagwekpola"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</w:rPr>
              <w:fldChar w:fldCharType="begin"/>
            </w:r>
            <w:r w:rsidRPr="00F562A8">
              <w:rPr>
                <w:rFonts w:cs="Times New Roman"/>
                <w:sz w:val="22"/>
                <w:szCs w:val="22"/>
                <w:lang w:val="pl-PL"/>
              </w:rPr>
              <w:instrText xml:space="preserve"> SEQ "head1" \* ALPHABETIC </w:instrText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="00D67625">
              <w:rPr>
                <w:rFonts w:cs="Times New Roman" w:hint="eastAsia"/>
                <w:noProof/>
                <w:sz w:val="22"/>
                <w:szCs w:val="22"/>
                <w:lang w:val="pl-PL"/>
              </w:rPr>
              <w:t>A</w:t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 ORGAN  WŁAŚCIWY DO ZŁOŻENIA DEKLARACJI: BURMISTRZ MIASTA ŚWIDNIK</w:t>
            </w:r>
          </w:p>
          <w:p w:rsidR="00FF62AC" w:rsidRDefault="00FF62AC" w:rsidP="00FB325D">
            <w:pPr>
              <w:pStyle w:val="Nagwekpola"/>
              <w:keepLines/>
              <w:ind w:left="-101" w:hanging="554"/>
              <w:rPr>
                <w:rFonts w:hint="eastAsia"/>
                <w:lang w:val="pl-PL"/>
              </w:rPr>
            </w:pPr>
          </w:p>
          <w:p w:rsidR="00FF62AC" w:rsidRPr="00F562A8" w:rsidRDefault="00FF62AC" w:rsidP="00FB325D">
            <w:pPr>
              <w:pStyle w:val="Nagwekpola"/>
              <w:keepLines/>
              <w:ind w:left="-101" w:hanging="554"/>
              <w:rPr>
                <w:rFonts w:hint="eastAsia"/>
                <w:lang w:val="pl-PL"/>
              </w:rPr>
            </w:pPr>
          </w:p>
          <w:p w:rsidR="00FF62AC" w:rsidRPr="00F562A8" w:rsidRDefault="00FF62AC" w:rsidP="00FB325D">
            <w:pPr>
              <w:pStyle w:val="Tytusekcji"/>
              <w:spacing w:before="120" w:line="200" w:lineRule="exact"/>
              <w:rPr>
                <w:rFonts w:hint="eastAsia"/>
                <w:lang w:val="pl-PL"/>
              </w:rPr>
            </w:pPr>
          </w:p>
          <w:p w:rsidR="00FF62AC" w:rsidRDefault="00FF62AC" w:rsidP="00FB325D">
            <w:pPr>
              <w:pStyle w:val="Tytusekcji"/>
              <w:spacing w:before="120" w:line="200" w:lineRule="exact"/>
              <w:ind w:left="-10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FF62AC" w:rsidTr="000A6CA2">
        <w:trPr>
          <w:gridAfter w:val="2"/>
          <w:wAfter w:w="42" w:type="dxa"/>
          <w:cantSplit/>
          <w:trHeight w:val="323"/>
        </w:trPr>
        <w:tc>
          <w:tcPr>
            <w:tcW w:w="9485" w:type="dxa"/>
            <w:gridSpan w:val="10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FF62AC" w:rsidRDefault="00FF62AC" w:rsidP="00FB325D">
            <w:pPr>
              <w:pStyle w:val="Tytusekcji"/>
              <w:keepNext w:val="0"/>
              <w:spacing w:line="260" w:lineRule="exact"/>
              <w:rPr>
                <w:rFonts w:hint="eastAsia"/>
              </w:rPr>
            </w:pPr>
            <w:r>
              <w:rPr>
                <w:rFonts w:cs="Times New Roman"/>
                <w:sz w:val="22"/>
                <w:szCs w:val="22"/>
              </w:rPr>
              <w:fldChar w:fldCharType="begin"/>
            </w:r>
            <w:r>
              <w:rPr>
                <w:rFonts w:cs="Times New Roman"/>
                <w:sz w:val="22"/>
                <w:szCs w:val="22"/>
              </w:rPr>
              <w:instrText xml:space="preserve"> SEQ "head1" \* ALPHABETIC </w:instrText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="00D67625">
              <w:rPr>
                <w:rFonts w:cs="Times New Roman" w:hint="eastAsia"/>
                <w:noProof/>
                <w:sz w:val="22"/>
                <w:szCs w:val="22"/>
              </w:rPr>
              <w:t>B</w:t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. OBOWIĄZEK ZŁOŻENIA DEKLARACJI </w:t>
            </w:r>
          </w:p>
        </w:tc>
      </w:tr>
      <w:tr w:rsidR="00FF62AC" w:rsidTr="000A6CA2">
        <w:trPr>
          <w:gridAfter w:val="2"/>
          <w:wAfter w:w="42" w:type="dxa"/>
          <w:cantSplit/>
          <w:trHeight w:hRule="exact" w:val="532"/>
        </w:trPr>
        <w:tc>
          <w:tcPr>
            <w:tcW w:w="644" w:type="dxa"/>
            <w:tcBorders>
              <w:left w:val="single" w:sz="6" w:space="0" w:color="000000"/>
            </w:tcBorders>
            <w:shd w:val="clear" w:color="auto" w:fill="F3F3F3"/>
          </w:tcPr>
          <w:p w:rsidR="00FF62AC" w:rsidRDefault="00FF62AC" w:rsidP="00FB325D">
            <w:pPr>
              <w:pStyle w:val="Nagwekpola"/>
              <w:ind w:left="-101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                    </w:t>
            </w:r>
          </w:p>
        </w:tc>
        <w:tc>
          <w:tcPr>
            <w:tcW w:w="884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F62AC" w:rsidRDefault="00FF62AC" w:rsidP="00FB325D">
            <w:pPr>
              <w:ind w:left="-96" w:right="-828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Okoliczności powodujące obowiązek  złożenia deklaracji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(zaznaczyć właściwy kwadrat)</w:t>
            </w:r>
          </w:p>
          <w:p w:rsidR="00FF62AC" w:rsidRDefault="00FF62AC" w:rsidP="00FB325D">
            <w:pPr>
              <w:ind w:left="-96" w:right="-828"/>
            </w:pPr>
            <w:r>
              <w:rPr>
                <w:rFonts w:ascii="Wingdings" w:eastAsia="Wingdings" w:hAnsi="Wingdings" w:cs="Wingdings"/>
                <w:position w:val="2"/>
                <w:sz w:val="22"/>
                <w:szCs w:val="22"/>
              </w:rPr>
              <w:t>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pierwsza deklaracja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powstanie obowiązku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  od ……….……</w:t>
            </w:r>
          </w:p>
          <w:p w:rsidR="00FF62AC" w:rsidRDefault="00FF62AC" w:rsidP="00FB325D">
            <w:pPr>
              <w:ind w:left="-96" w:right="-828"/>
            </w:pPr>
            <w:r>
              <w:rPr>
                <w:rFonts w:ascii="Wingdings" w:eastAsia="Wingdings" w:hAnsi="Wingdings" w:cs="Wingdings"/>
                <w:position w:val="2"/>
                <w:sz w:val="22"/>
                <w:szCs w:val="22"/>
              </w:rPr>
              <w:t>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nowa deklaracja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(zmiana danych)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 …………….</w:t>
            </w:r>
          </w:p>
          <w:p w:rsidR="00FF62AC" w:rsidRDefault="00FF62AC" w:rsidP="00FB325D">
            <w:pPr>
              <w:ind w:left="-96" w:right="-828"/>
            </w:pPr>
            <w:r>
              <w:rPr>
                <w:rFonts w:ascii="Wingdings" w:eastAsia="Wingdings" w:hAnsi="Wingdings" w:cs="Wingdings"/>
                <w:position w:val="2"/>
                <w:sz w:val="22"/>
                <w:szCs w:val="22"/>
              </w:rPr>
              <w:t>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korekta deklaracji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(zmiana danych)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 …………….</w:t>
            </w:r>
          </w:p>
        </w:tc>
      </w:tr>
      <w:tr w:rsidR="00FF62AC" w:rsidTr="000A6CA2">
        <w:trPr>
          <w:gridAfter w:val="2"/>
          <w:wAfter w:w="42" w:type="dxa"/>
          <w:cantSplit/>
          <w:trHeight w:hRule="exact" w:val="569"/>
        </w:trPr>
        <w:tc>
          <w:tcPr>
            <w:tcW w:w="644" w:type="dxa"/>
            <w:tcBorders>
              <w:left w:val="single" w:sz="6" w:space="0" w:color="000000"/>
              <w:bottom w:val="double" w:sz="12" w:space="0" w:color="000000"/>
            </w:tcBorders>
            <w:shd w:val="clear" w:color="auto" w:fill="F3F3F3"/>
          </w:tcPr>
          <w:p w:rsidR="00FF62AC" w:rsidRDefault="00FF62AC" w:rsidP="00FB325D">
            <w:pPr>
              <w:pStyle w:val="Nagwekpola"/>
              <w:snapToGrid w:val="0"/>
              <w:ind w:left="-10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841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F62AC" w:rsidRDefault="00FF62AC" w:rsidP="00FB325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2AC" w:rsidTr="000A6CA2">
        <w:trPr>
          <w:gridAfter w:val="2"/>
          <w:wAfter w:w="42" w:type="dxa"/>
          <w:cantSplit/>
          <w:trHeight w:val="303"/>
        </w:trPr>
        <w:tc>
          <w:tcPr>
            <w:tcW w:w="9485" w:type="dxa"/>
            <w:gridSpan w:val="10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FF62AC" w:rsidRPr="00F562A8" w:rsidRDefault="00FF62AC" w:rsidP="00FB325D">
            <w:pPr>
              <w:pStyle w:val="heading1"/>
              <w:spacing w:line="260" w:lineRule="exact"/>
              <w:rPr>
                <w:rFonts w:hint="eastAsia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C. DANE SKŁADAJĄCEGO DEKLARACJĘ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(zaznaczyć właściwy kwadrat):</w:t>
            </w:r>
          </w:p>
        </w:tc>
      </w:tr>
      <w:tr w:rsidR="00FF62AC" w:rsidTr="000A6CA2">
        <w:trPr>
          <w:gridAfter w:val="2"/>
          <w:wAfter w:w="42" w:type="dxa"/>
          <w:cantSplit/>
          <w:trHeight w:hRule="exact" w:val="390"/>
        </w:trPr>
        <w:tc>
          <w:tcPr>
            <w:tcW w:w="644" w:type="dxa"/>
            <w:tcBorders>
              <w:left w:val="single" w:sz="6" w:space="0" w:color="000000"/>
            </w:tcBorders>
            <w:shd w:val="clear" w:color="auto" w:fill="F3F3F3"/>
          </w:tcPr>
          <w:p w:rsidR="00FF62AC" w:rsidRDefault="00FF62AC" w:rsidP="00FB325D">
            <w:pPr>
              <w:snapToGrid w:val="0"/>
              <w:ind w:left="-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4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F62AC" w:rsidRPr="00F562A8" w:rsidRDefault="00FF62AC" w:rsidP="00FB325D">
            <w:pPr>
              <w:pStyle w:val="Nagwekpola"/>
              <w:spacing w:before="144" w:line="276" w:lineRule="auto"/>
              <w:rPr>
                <w:rFonts w:hint="eastAsia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2.</w:t>
            </w:r>
            <w:r>
              <w:rPr>
                <w:rFonts w:ascii="Times New Roman" w:hAnsi="Times New Roman" w:cs="Times New Roman"/>
                <w:b w:val="0"/>
                <w:bCs/>
                <w:position w:val="22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Wingdings" w:eastAsia="Wingdings" w:hAnsi="Wingdings" w:cs="Wingdings"/>
                <w:b w:val="0"/>
                <w:bCs/>
                <w:position w:val="2"/>
                <w:sz w:val="22"/>
                <w:szCs w:val="22"/>
                <w:lang w:val="pl-PL"/>
              </w:rPr>
              <w:t>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osoba fizyczna 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Wingdings" w:eastAsia="Wingdings" w:hAnsi="Wingdings" w:cs="Wingdings"/>
                <w:position w:val="2"/>
                <w:sz w:val="22"/>
                <w:szCs w:val="22"/>
                <w:lang w:val="pl-PL"/>
              </w:rPr>
              <w:t>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osoba prawna    </w:t>
            </w:r>
            <w:r>
              <w:rPr>
                <w:rFonts w:ascii="Wingdings" w:eastAsia="Wingdings" w:hAnsi="Wingdings" w:cs="Wingdings"/>
                <w:b w:val="0"/>
                <w:position w:val="2"/>
                <w:sz w:val="22"/>
                <w:szCs w:val="22"/>
                <w:lang w:val="pl-PL"/>
              </w:rPr>
              <w:t>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j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  <w:lang w:val="pl-PL"/>
              </w:rPr>
              <w:t>ednostka organizacyjna nieposiadająca osobowości prawnej</w:t>
            </w:r>
          </w:p>
          <w:p w:rsidR="00FF62AC" w:rsidRDefault="00FF62AC" w:rsidP="00FB325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F62AC" w:rsidRDefault="00FF62AC" w:rsidP="00FB325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FF62AC" w:rsidTr="000A6CA2">
        <w:trPr>
          <w:gridAfter w:val="2"/>
          <w:wAfter w:w="42" w:type="dxa"/>
          <w:cantSplit/>
          <w:trHeight w:hRule="exact" w:val="95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3F3F3"/>
          </w:tcPr>
          <w:p w:rsidR="00FF62AC" w:rsidRDefault="00FF62AC" w:rsidP="00FB325D">
            <w:pPr>
              <w:snapToGrid w:val="0"/>
              <w:ind w:left="-101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841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F62AC" w:rsidRDefault="00FF62AC" w:rsidP="00FB325D">
            <w:pPr>
              <w:snapToGrid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0A6CA2" w:rsidTr="000A6CA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hRule="exact" w:val="650"/>
        </w:trPr>
        <w:tc>
          <w:tcPr>
            <w:tcW w:w="9485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0A6CA2" w:rsidRDefault="000A6CA2" w:rsidP="000A6CA2">
            <w:pPr>
              <w:spacing w:line="3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C.1. DANE IDENTYFIKACYJNE                            </w:t>
            </w:r>
          </w:p>
          <w:p w:rsidR="000A6CA2" w:rsidRPr="000A6CA2" w:rsidRDefault="000A6CA2" w:rsidP="000A6CA2">
            <w:pPr>
              <w:ind w:right="-828"/>
              <w:rPr>
                <w:rFonts w:ascii="Times New Roman" w:eastAsia="Times New Roman" w:hAnsi="Times New Roman" w:cs="Times New Roman"/>
                <w:b/>
                <w:i/>
                <w:position w:val="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**dotyczy podmiotu będącego osobą fizyczną    *dotyczy podmiotu niebędącego osobą fizyczną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</w:tcPr>
          <w:p w:rsidR="000A6CA2" w:rsidRDefault="000A6CA2" w:rsidP="00FB325D">
            <w:pPr>
              <w:snapToGrid w:val="0"/>
              <w:rPr>
                <w:rFonts w:ascii="Times New Roman" w:hAnsi="Times New Roman" w:cs="Times New Roman"/>
                <w:b/>
                <w:position w:val="1"/>
                <w:sz w:val="22"/>
                <w:szCs w:val="22"/>
              </w:rPr>
            </w:pPr>
          </w:p>
        </w:tc>
      </w:tr>
      <w:tr w:rsidR="00FF62AC" w:rsidTr="000A6CA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hRule="exact" w:val="1320"/>
        </w:trPr>
        <w:tc>
          <w:tcPr>
            <w:tcW w:w="64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FF62AC" w:rsidRDefault="00FF62AC" w:rsidP="00FB325D">
            <w:pPr>
              <w:snapToGrid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 </w:t>
            </w:r>
          </w:p>
          <w:p w:rsidR="00FF62AC" w:rsidRDefault="00FF62AC" w:rsidP="00FF62AC">
            <w:pPr>
              <w:snapToGrid w:val="0"/>
              <w:ind w:left="-101" w:right="-6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</w:t>
            </w:r>
          </w:p>
          <w:p w:rsidR="00FF62AC" w:rsidRDefault="00FF62AC" w:rsidP="00FB325D">
            <w:pPr>
              <w:snapToGrid w:val="0"/>
              <w:ind w:left="-101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F62AC" w:rsidRDefault="00FF62AC" w:rsidP="00FB325D">
            <w:pPr>
              <w:snapToGrid w:val="0"/>
              <w:ind w:left="-101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F62AC" w:rsidRDefault="00FF62AC" w:rsidP="00FB325D">
            <w:pPr>
              <w:snapToGrid w:val="0"/>
              <w:ind w:left="-101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F62AC" w:rsidRDefault="00FF62AC" w:rsidP="00FB325D">
            <w:pPr>
              <w:snapToGrid w:val="0"/>
              <w:ind w:left="-101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ind w:right="-828"/>
            </w:pPr>
            <w:r>
              <w:rPr>
                <w:rFonts w:ascii="Times New Roman" w:eastAsia="Times New Roman" w:hAnsi="Times New Roman" w:cs="Times New Roman"/>
                <w:b/>
                <w:i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position w:val="1"/>
                <w:sz w:val="22"/>
                <w:szCs w:val="22"/>
              </w:rPr>
              <w:t xml:space="preserve">3. Rodzaj podmiotu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(zaznaczyć właściwy kwadrat):</w:t>
            </w:r>
          </w:p>
          <w:p w:rsidR="00FF62AC" w:rsidRDefault="00FF62AC" w:rsidP="00FF62AC">
            <w:pPr>
              <w:spacing w:line="320" w:lineRule="exact"/>
              <w:ind w:left="211"/>
            </w:pPr>
            <w:r>
              <w:rPr>
                <w:rFonts w:ascii="Wingdings" w:eastAsia="Wingdings" w:hAnsi="Wingdings" w:cs="Wingdings"/>
                <w:position w:val="2"/>
                <w:sz w:val="22"/>
                <w:szCs w:val="22"/>
              </w:rPr>
              <w:t>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właściciel                </w:t>
            </w:r>
            <w:r>
              <w:rPr>
                <w:rFonts w:ascii="Wingdings" w:eastAsia="Wingdings" w:hAnsi="Wingdings" w:cs="Wingdings"/>
                <w:position w:val="2"/>
                <w:sz w:val="22"/>
                <w:szCs w:val="22"/>
              </w:rPr>
              <w:t>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współwłaściciel               </w:t>
            </w:r>
            <w:r>
              <w:rPr>
                <w:rFonts w:ascii="Times New Roman" w:hAnsi="Times New Roman" w:cs="Times New Roman"/>
                <w:position w:val="1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position w:val="2"/>
                <w:sz w:val="22"/>
                <w:szCs w:val="22"/>
              </w:rPr>
              <w:t></w:t>
            </w:r>
            <w:r>
              <w:rPr>
                <w:rFonts w:ascii="Times New Roman" w:hAnsi="Times New Roman" w:cs="Times New Roman"/>
                <w:position w:val="1"/>
                <w:sz w:val="22"/>
                <w:szCs w:val="22"/>
              </w:rPr>
              <w:t xml:space="preserve">  użytkownik wieczysty</w:t>
            </w:r>
          </w:p>
          <w:p w:rsidR="00FF62AC" w:rsidRDefault="00FF62AC" w:rsidP="00FF62AC">
            <w:pPr>
              <w:spacing w:line="320" w:lineRule="exact"/>
              <w:ind w:left="211"/>
            </w:pPr>
            <w:r>
              <w:rPr>
                <w:rFonts w:ascii="Wingdings" w:eastAsia="Wingdings" w:hAnsi="Wingdings" w:cs="Wingdings"/>
                <w:position w:val="2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position w:val="2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position w:val="2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position w:val="2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position w:val="2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position w:val="2"/>
                <w:sz w:val="22"/>
                <w:szCs w:val="22"/>
              </w:rPr>
              <w:t></w:t>
            </w:r>
            <w:r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2"/>
                <w:szCs w:val="22"/>
              </w:rPr>
              <w:t>inny podmiot władający nieruchomością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  <w:p w:rsidR="00FF62AC" w:rsidRDefault="00FF62AC" w:rsidP="00FF62AC">
            <w:pPr>
              <w:spacing w:line="320" w:lineRule="exact"/>
              <w:ind w:left="211"/>
            </w:pPr>
            <w:r>
              <w:rPr>
                <w:rFonts w:ascii="Wingdings" w:eastAsia="Wingdings" w:hAnsi="Wingdings" w:cs="Wingdings"/>
                <w:position w:val="2"/>
                <w:sz w:val="22"/>
                <w:szCs w:val="22"/>
              </w:rPr>
              <w:t></w:t>
            </w:r>
            <w:r>
              <w:rPr>
                <w:rFonts w:ascii="Times New Roman" w:hAnsi="Times New Roman" w:cs="Times New Roman"/>
                <w:position w:val="1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jednostka organizacyjna i osoba posiadająca nieruchomość w zarządzie lub użytkowaniu              </w:t>
            </w:r>
          </w:p>
          <w:p w:rsidR="00FF62AC" w:rsidRDefault="00FF62AC" w:rsidP="00FB325D">
            <w:pPr>
              <w:spacing w:line="320" w:lineRule="exact"/>
              <w:ind w:left="-85"/>
              <w:rPr>
                <w:rFonts w:ascii="Times New Roman" w:hAnsi="Times New Roman" w:cs="Times New Roman"/>
                <w:b/>
                <w:position w:val="1"/>
                <w:sz w:val="22"/>
                <w:szCs w:val="22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snapToGrid w:val="0"/>
              <w:rPr>
                <w:rFonts w:ascii="Times New Roman" w:hAnsi="Times New Roman" w:cs="Times New Roman"/>
                <w:b/>
                <w:position w:val="1"/>
                <w:sz w:val="22"/>
                <w:szCs w:val="22"/>
              </w:rPr>
            </w:pPr>
          </w:p>
        </w:tc>
      </w:tr>
      <w:tr w:rsidR="00FF62AC" w:rsidTr="000A6CA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hRule="exact" w:val="660"/>
        </w:trPr>
        <w:tc>
          <w:tcPr>
            <w:tcW w:w="644" w:type="dxa"/>
            <w:vMerge/>
            <w:tcBorders>
              <w:left w:val="single" w:sz="6" w:space="0" w:color="000000"/>
            </w:tcBorders>
            <w:shd w:val="clear" w:color="auto" w:fill="F3F3F3"/>
          </w:tcPr>
          <w:p w:rsidR="00FF62AC" w:rsidRDefault="00FF62AC" w:rsidP="00FB325D">
            <w:pPr>
              <w:snapToGrid w:val="0"/>
              <w:rPr>
                <w:rFonts w:ascii="Times New Roman" w:hAnsi="Times New Roman" w:cs="Times New Roman"/>
                <w:b/>
                <w:position w:val="1"/>
                <w:sz w:val="22"/>
                <w:szCs w:val="22"/>
              </w:rPr>
            </w:pPr>
          </w:p>
        </w:tc>
        <w:tc>
          <w:tcPr>
            <w:tcW w:w="8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AC" w:rsidRPr="00F562A8" w:rsidRDefault="00FF62AC" w:rsidP="00FB325D">
            <w:pPr>
              <w:pStyle w:val="Nagwekpola"/>
              <w:ind w:left="-101"/>
              <w:rPr>
                <w:rFonts w:hint="eastAsia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4. Nazwa pełna i nazwa skrócona * / Nazwisko i pierwsze imię**</w:t>
            </w:r>
          </w:p>
          <w:p w:rsidR="00FF62AC" w:rsidRPr="00F562A8" w:rsidRDefault="00FF62AC" w:rsidP="00FB325D">
            <w:pPr>
              <w:pStyle w:val="Nagwekpola"/>
              <w:ind w:left="-101"/>
              <w:rPr>
                <w:rFonts w:hint="eastAsia"/>
                <w:lang w:val="pl-PL"/>
              </w:rPr>
            </w:pPr>
            <w:r>
              <w:rPr>
                <w:rFonts w:ascii="Times New Roman" w:eastAsia="Times New Roman" w:hAnsi="Times New Roman" w:cs="Times New Roman"/>
                <w:position w:val="22"/>
                <w:sz w:val="22"/>
                <w:szCs w:val="22"/>
                <w:lang w:val="pl-PL"/>
              </w:rPr>
              <w:t xml:space="preserve">                                                     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2AC" w:rsidTr="000A6CA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hRule="exact" w:val="523"/>
        </w:trPr>
        <w:tc>
          <w:tcPr>
            <w:tcW w:w="644" w:type="dxa"/>
            <w:vMerge/>
            <w:tcBorders>
              <w:left w:val="single" w:sz="6" w:space="0" w:color="000000"/>
            </w:tcBorders>
            <w:shd w:val="clear" w:color="auto" w:fill="F3F3F3"/>
          </w:tcPr>
          <w:p w:rsidR="00FF62AC" w:rsidRDefault="00FF62AC" w:rsidP="00FB325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pStyle w:val="Nagwekpola"/>
              <w:widowControl w:val="0"/>
              <w:ind w:left="-101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imię ojca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**                                                             </w:t>
            </w:r>
          </w:p>
        </w:tc>
        <w:tc>
          <w:tcPr>
            <w:tcW w:w="44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pStyle w:val="Nagwekpola"/>
              <w:widowControl w:val="0"/>
              <w:ind w:left="-101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imię matki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**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2AC" w:rsidTr="000A6CA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hRule="exact" w:val="611"/>
        </w:trPr>
        <w:tc>
          <w:tcPr>
            <w:tcW w:w="64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FF62AC" w:rsidRDefault="00FF62AC" w:rsidP="00FB325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F62AC" w:rsidRDefault="00FF62AC" w:rsidP="00FB325D">
            <w:pPr>
              <w:pStyle w:val="Nagwekpola"/>
              <w:widowControl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7. Numer Identyfikacji Podatkowej – NIP*          </w:t>
            </w:r>
          </w:p>
          <w:tbl>
            <w:tblPr>
              <w:tblW w:w="0" w:type="auto"/>
              <w:tblInd w:w="235" w:type="dxa"/>
              <w:tblLayout w:type="fixed"/>
              <w:tblLook w:val="0000" w:firstRow="0" w:lastRow="0" w:firstColumn="0" w:lastColumn="0" w:noHBand="0" w:noVBand="0"/>
            </w:tblPr>
            <w:tblGrid>
              <w:gridCol w:w="363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94"/>
            </w:tblGrid>
            <w:tr w:rsidR="00FF62AC" w:rsidTr="00FB325D"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snapToGrid w:val="0"/>
                    <w:spacing w:line="320" w:lineRule="exact"/>
                    <w:rPr>
                      <w:rFonts w:ascii="Times New Roman" w:hAnsi="Times New Roman" w:cs="Times New Roman"/>
                      <w:b/>
                      <w:position w:val="1"/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snapToGrid w:val="0"/>
                    <w:spacing w:line="320" w:lineRule="exact"/>
                    <w:rPr>
                      <w:rFonts w:ascii="Times New Roman" w:hAnsi="Times New Roman" w:cs="Times New Roman"/>
                      <w:b/>
                      <w:position w:val="1"/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snapToGrid w:val="0"/>
                    <w:spacing w:line="320" w:lineRule="exact"/>
                    <w:rPr>
                      <w:rFonts w:ascii="Times New Roman" w:hAnsi="Times New Roman" w:cs="Times New Roman"/>
                      <w:b/>
                      <w:position w:val="1"/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snapToGrid w:val="0"/>
                    <w:spacing w:line="320" w:lineRule="exact"/>
                    <w:rPr>
                      <w:rFonts w:ascii="Times New Roman" w:hAnsi="Times New Roman" w:cs="Times New Roman"/>
                      <w:b/>
                      <w:position w:val="1"/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snapToGrid w:val="0"/>
                    <w:spacing w:line="320" w:lineRule="exact"/>
                    <w:rPr>
                      <w:rFonts w:ascii="Times New Roman" w:hAnsi="Times New Roman" w:cs="Times New Roman"/>
                      <w:b/>
                      <w:position w:val="1"/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snapToGrid w:val="0"/>
                    <w:spacing w:line="320" w:lineRule="exact"/>
                    <w:rPr>
                      <w:rFonts w:ascii="Times New Roman" w:hAnsi="Times New Roman" w:cs="Times New Roman"/>
                      <w:b/>
                      <w:position w:val="1"/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snapToGrid w:val="0"/>
                    <w:spacing w:line="320" w:lineRule="exact"/>
                    <w:rPr>
                      <w:rFonts w:ascii="Times New Roman" w:hAnsi="Times New Roman" w:cs="Times New Roman"/>
                      <w:b/>
                      <w:position w:val="1"/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snapToGrid w:val="0"/>
                    <w:spacing w:line="320" w:lineRule="exact"/>
                    <w:rPr>
                      <w:rFonts w:ascii="Times New Roman" w:hAnsi="Times New Roman" w:cs="Times New Roman"/>
                      <w:b/>
                      <w:position w:val="1"/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snapToGrid w:val="0"/>
                    <w:spacing w:line="320" w:lineRule="exact"/>
                    <w:rPr>
                      <w:rFonts w:ascii="Times New Roman" w:hAnsi="Times New Roman" w:cs="Times New Roman"/>
                      <w:b/>
                      <w:position w:val="1"/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snapToGrid w:val="0"/>
                    <w:spacing w:line="320" w:lineRule="exact"/>
                    <w:rPr>
                      <w:rFonts w:ascii="Times New Roman" w:hAnsi="Times New Roman" w:cs="Times New Roman"/>
                      <w:b/>
                      <w:position w:val="1"/>
                      <w:sz w:val="22"/>
                      <w:szCs w:val="22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snapToGrid w:val="0"/>
                    <w:spacing w:line="320" w:lineRule="exact"/>
                    <w:rPr>
                      <w:rFonts w:ascii="Times New Roman" w:hAnsi="Times New Roman" w:cs="Times New Roman"/>
                      <w:b/>
                      <w:position w:val="1"/>
                      <w:sz w:val="22"/>
                      <w:szCs w:val="22"/>
                    </w:rPr>
                  </w:pPr>
                </w:p>
              </w:tc>
            </w:tr>
          </w:tbl>
          <w:p w:rsidR="00FF62AC" w:rsidRDefault="00FF62AC" w:rsidP="00FB325D">
            <w:pPr>
              <w:spacing w:line="320" w:lineRule="exact"/>
              <w:ind w:left="-101"/>
              <w:rPr>
                <w:rFonts w:ascii="Times New Roman" w:hAnsi="Times New Roman" w:cs="Times New Roman"/>
                <w:b/>
                <w:position w:val="1"/>
                <w:sz w:val="22"/>
                <w:szCs w:val="22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F62AC" w:rsidRDefault="00FF62AC" w:rsidP="00FB325D">
            <w:pPr>
              <w:pStyle w:val="Nagwekpola"/>
              <w:widowControl w:val="0"/>
              <w:ind w:left="-101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position w:val="5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8. Numer PESEL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**                                                                         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80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411"/>
            </w:tblGrid>
            <w:tr w:rsidR="00FF62AC" w:rsidTr="00FB325D">
              <w:trPr>
                <w:jc w:val="center"/>
              </w:trPr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pStyle w:val="Nagwekpola"/>
                    <w:keepNext/>
                    <w:keepLines/>
                    <w:snapToGrid w:val="0"/>
                    <w:spacing w:line="360" w:lineRule="exac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pStyle w:val="Nagwekpola"/>
                    <w:keepNext/>
                    <w:keepLines/>
                    <w:snapToGrid w:val="0"/>
                    <w:spacing w:line="360" w:lineRule="exac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pStyle w:val="Nagwekpola"/>
                    <w:keepNext/>
                    <w:keepLines/>
                    <w:snapToGrid w:val="0"/>
                    <w:spacing w:line="360" w:lineRule="exac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pStyle w:val="Nagwekpola"/>
                    <w:keepNext/>
                    <w:keepLines/>
                    <w:snapToGrid w:val="0"/>
                    <w:spacing w:line="360" w:lineRule="exac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pStyle w:val="Nagwekpola"/>
                    <w:keepNext/>
                    <w:keepLines/>
                    <w:snapToGrid w:val="0"/>
                    <w:spacing w:line="360" w:lineRule="exac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pStyle w:val="Nagwekpola"/>
                    <w:keepNext/>
                    <w:keepLines/>
                    <w:snapToGrid w:val="0"/>
                    <w:spacing w:line="360" w:lineRule="exac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pStyle w:val="Nagwekpola"/>
                    <w:keepNext/>
                    <w:keepLines/>
                    <w:snapToGrid w:val="0"/>
                    <w:spacing w:line="360" w:lineRule="exac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pStyle w:val="Nagwekpola"/>
                    <w:keepNext/>
                    <w:keepLines/>
                    <w:snapToGrid w:val="0"/>
                    <w:spacing w:line="360" w:lineRule="exac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pStyle w:val="Nagwekpola"/>
                    <w:keepNext/>
                    <w:keepLines/>
                    <w:snapToGrid w:val="0"/>
                    <w:spacing w:line="360" w:lineRule="exac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pStyle w:val="Nagwekpola"/>
                    <w:keepNext/>
                    <w:keepLines/>
                    <w:snapToGrid w:val="0"/>
                    <w:spacing w:line="360" w:lineRule="exac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62AC" w:rsidRDefault="00FF62AC" w:rsidP="00FB325D">
                  <w:pPr>
                    <w:pStyle w:val="Nagwekpola"/>
                    <w:keepNext/>
                    <w:keepLines/>
                    <w:snapToGrid w:val="0"/>
                    <w:spacing w:line="360" w:lineRule="exac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FF62AC" w:rsidRDefault="00FF62AC" w:rsidP="00FB325D">
            <w:pPr>
              <w:pStyle w:val="Nagwekpola"/>
              <w:keepNext/>
              <w:keepLines/>
              <w:spacing w:line="360" w:lineRule="exact"/>
              <w:ind w:left="-10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F62AC" w:rsidRDefault="00FF62AC" w:rsidP="00FB325D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</w:t>
            </w:r>
          </w:p>
          <w:p w:rsidR="00FF62AC" w:rsidRDefault="00FF62AC" w:rsidP="00FB325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2AC" w:rsidTr="000A6CA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hRule="exact" w:val="360"/>
        </w:trPr>
        <w:tc>
          <w:tcPr>
            <w:tcW w:w="9485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FF62AC" w:rsidRPr="00F562A8" w:rsidRDefault="00FF62AC" w:rsidP="00FB325D">
            <w:pPr>
              <w:pStyle w:val="Tytusekcji"/>
              <w:spacing w:before="120" w:line="480" w:lineRule="auto"/>
              <w:ind w:right="-121"/>
              <w:rPr>
                <w:rFonts w:hint="eastAsia"/>
                <w:lang w:val="pl-PL"/>
              </w:rPr>
            </w:pPr>
            <w:r w:rsidRPr="00F562A8">
              <w:rPr>
                <w:rFonts w:eastAsia="ArialPL"/>
                <w:sz w:val="22"/>
                <w:szCs w:val="22"/>
                <w:lang w:val="pl-PL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fldChar w:fldCharType="begin"/>
            </w:r>
            <w:r w:rsidRPr="00F562A8">
              <w:rPr>
                <w:rFonts w:cs="Times New Roman"/>
                <w:sz w:val="22"/>
                <w:szCs w:val="22"/>
                <w:lang w:val="pl-PL"/>
              </w:rPr>
              <w:instrText xml:space="preserve"> SEQ "head1" \* ALPHABETIC </w:instrText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="00D67625">
              <w:rPr>
                <w:rFonts w:cs="Times New Roman" w:hint="eastAsia"/>
                <w:noProof/>
                <w:sz w:val="22"/>
                <w:szCs w:val="22"/>
                <w:lang w:val="pl-PL"/>
              </w:rPr>
              <w:t>C</w:t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.2.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ADRES SIEDZIBY*  / ADRES ZAMIESZKANIA**</w:t>
            </w:r>
          </w:p>
          <w:p w:rsidR="00FF62AC" w:rsidRPr="00F562A8" w:rsidRDefault="00FF62AC" w:rsidP="00FB325D">
            <w:pPr>
              <w:pStyle w:val="Tytusekcji"/>
              <w:spacing w:before="120" w:line="48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2AC" w:rsidRPr="00F562A8" w:rsidRDefault="00FF62AC" w:rsidP="00FB325D">
            <w:pPr>
              <w:pStyle w:val="Tytusekcji"/>
              <w:spacing w:before="120" w:line="48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2AC" w:rsidRPr="00F562A8" w:rsidRDefault="00FF62AC" w:rsidP="00FB325D">
            <w:pPr>
              <w:pStyle w:val="Tytusekcji"/>
              <w:spacing w:before="120" w:line="48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2AC" w:rsidRPr="00F562A8" w:rsidRDefault="00FF62AC" w:rsidP="00FB325D">
            <w:pPr>
              <w:pStyle w:val="Tytusekcji"/>
              <w:spacing w:before="120" w:line="48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2AC" w:rsidRDefault="00FF62AC" w:rsidP="00FB325D">
            <w:pPr>
              <w:pStyle w:val="Tytusekcji"/>
              <w:spacing w:before="120" w:line="48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2AC" w:rsidRDefault="00FF62AC" w:rsidP="00FB325D">
            <w:pPr>
              <w:pStyle w:val="Nagwekpola"/>
              <w:spacing w:line="480" w:lineRule="auto"/>
              <w:ind w:left="-83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F62AC" w:rsidTr="000A6CA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hRule="exact" w:val="454"/>
        </w:trPr>
        <w:tc>
          <w:tcPr>
            <w:tcW w:w="644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FF62AC" w:rsidRDefault="00FF62AC" w:rsidP="00FB325D">
            <w:pPr>
              <w:snapToGrid w:val="0"/>
              <w:ind w:left="-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pStyle w:val="Nagwekpola"/>
              <w:ind w:left="-201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    9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 Ulica: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pStyle w:val="Nagwekpola"/>
              <w:ind w:left="-186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   10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 Nr domu: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pStyle w:val="Nagwekpola"/>
              <w:ind w:left="-186" w:right="-121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   11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 Nr lokalu: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2AC" w:rsidTr="000A6CA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hRule="exact" w:val="533"/>
        </w:trPr>
        <w:tc>
          <w:tcPr>
            <w:tcW w:w="644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FF62AC" w:rsidRDefault="00FF62AC" w:rsidP="00FB325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pStyle w:val="Nagwekpola"/>
              <w:ind w:left="-83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12. Kod pocztowy: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pStyle w:val="Nagwekpola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13. Miejscowość: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pStyle w:val="Nagwekpola"/>
              <w:ind w:left="-83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14. Poczta: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2AC" w:rsidTr="000A6CA2">
        <w:tblPrEx>
          <w:tblCellMar>
            <w:left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6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FF62AC" w:rsidRDefault="00FF62AC" w:rsidP="00FB325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7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pStyle w:val="Nagwekpola"/>
              <w:widowControl w:val="0"/>
              <w:ind w:left="-101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15. Numer telefonu:</w:t>
            </w:r>
          </w:p>
        </w:tc>
        <w:tc>
          <w:tcPr>
            <w:tcW w:w="524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pStyle w:val="Nagwekpola"/>
              <w:widowControl w:val="0"/>
              <w:ind w:left="-10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16. Adres poczty elektronicznej:</w:t>
            </w:r>
          </w:p>
          <w:p w:rsidR="00FF62AC" w:rsidRDefault="00FF62AC" w:rsidP="00FB325D">
            <w:pPr>
              <w:pStyle w:val="Nagwekpola"/>
              <w:widowControl w:val="0"/>
              <w:ind w:left="-10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2AC" w:rsidRDefault="00FF62AC" w:rsidP="00FB325D">
            <w:pPr>
              <w:pStyle w:val="Nagwekpola"/>
              <w:widowControl w:val="0"/>
              <w:ind w:left="-10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2AC" w:rsidRDefault="00FF62AC" w:rsidP="00FB325D">
            <w:pPr>
              <w:pStyle w:val="Nagwekpola"/>
              <w:widowControl w:val="0"/>
              <w:ind w:left="-101"/>
              <w:rPr>
                <w:rFonts w:hint="eastAsia"/>
              </w:rPr>
            </w:pPr>
          </w:p>
        </w:tc>
        <w:tc>
          <w:tcPr>
            <w:tcW w:w="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F62AC" w:rsidRDefault="00FF62AC" w:rsidP="00FB325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05A" w:rsidTr="000A6CA2">
        <w:trPr>
          <w:gridAfter w:val="2"/>
          <w:wAfter w:w="42" w:type="dxa"/>
          <w:cantSplit/>
          <w:trHeight w:val="313"/>
        </w:trPr>
        <w:tc>
          <w:tcPr>
            <w:tcW w:w="9485" w:type="dxa"/>
            <w:gridSpan w:val="10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4C505A" w:rsidRPr="008C661F" w:rsidRDefault="004C505A" w:rsidP="004C50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 w:bidi="ar-SA"/>
              </w:rPr>
              <w:lastRenderedPageBreak/>
              <w:t>D. ZWOLNIENIE Z OPŁATY ZA GOSPODAROWANIE ODPADAMI KOMUNALNYMI</w:t>
            </w:r>
          </w:p>
        </w:tc>
      </w:tr>
      <w:tr w:rsidR="004C505A" w:rsidTr="000A6CA2">
        <w:trPr>
          <w:gridAfter w:val="2"/>
          <w:wAfter w:w="42" w:type="dxa"/>
          <w:cantSplit/>
          <w:trHeight w:val="313"/>
        </w:trPr>
        <w:tc>
          <w:tcPr>
            <w:tcW w:w="9485" w:type="dxa"/>
            <w:gridSpan w:val="10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4C505A" w:rsidRPr="004C505A" w:rsidRDefault="004C505A" w:rsidP="004C50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 w:bidi="ar-SA"/>
              </w:rPr>
            </w:pPr>
            <w:r w:rsidRPr="004C505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 w:bidi="ar-SA"/>
              </w:rPr>
              <w:t xml:space="preserve">ZWOLNIENIE W CZĘŚCI Z OPŁATY ZA GOSPODAROWANIE ODPADAMI KOMUNALNYMI DLA WŁAŚCICIELI NIERUCHOMOŚCI, NA KTÓRYCH ZAMIESZKUJĄ RODZINY WIELODZIETNE W ROZUMIENIU USTAWY Z DNIA 5 GRUDNIA 2014 R. O KARCIE DUŻEJ RODZINY: </w:t>
            </w:r>
          </w:p>
          <w:p w:rsidR="004C505A" w:rsidRPr="004C505A" w:rsidRDefault="00D67625" w:rsidP="004C505A">
            <w:pPr>
              <w:tabs>
                <w:tab w:val="left" w:pos="2475"/>
                <w:tab w:val="left" w:pos="56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eastAsia="pl-PL" w:bidi="ar-SA"/>
              </w:rPr>
              <w:pict>
                <v:rect id="_x0000_s1029" style="position:absolute;left:0;text-align:left;margin-left:260.55pt;margin-top:4.65pt;width:11.8pt;height:7.95pt;z-index:251660288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eastAsia="pl-PL" w:bidi="ar-SA"/>
              </w:rPr>
              <w:pict>
                <v:rect id="_x0000_s1028" style="position:absolute;left:0;text-align:left;margin-left:97.8pt;margin-top:4.65pt;width:7.5pt;height:6.45pt;z-index:251659264"/>
              </w:pict>
            </w:r>
            <w:r w:rsidR="004C505A" w:rsidRPr="004C505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 w:bidi="ar-SA"/>
              </w:rPr>
              <w:t xml:space="preserve">                                        TAK</w:t>
            </w:r>
            <w:r w:rsidR="004C505A" w:rsidRPr="004C505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 w:bidi="ar-SA"/>
              </w:rPr>
              <w:tab/>
              <w:t>NIE</w:t>
            </w:r>
          </w:p>
          <w:p w:rsidR="004C505A" w:rsidRDefault="004C505A" w:rsidP="004C505A">
            <w:pPr>
              <w:pStyle w:val="Tytusekcji"/>
              <w:keepNext w:val="0"/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C505A">
              <w:rPr>
                <w:rFonts w:ascii="Times New Roman" w:eastAsia="Times New Roman" w:hAnsi="Times New Roman" w:cs="Times New Roman"/>
                <w:b w:val="0"/>
                <w:sz w:val="20"/>
                <w:lang w:val="pl-PL" w:eastAsia="pl-PL" w:bidi="ar-SA"/>
              </w:rPr>
              <w:t xml:space="preserve">(Zgodnie z uchwałą </w:t>
            </w:r>
            <w:r w:rsidRPr="004C505A">
              <w:rPr>
                <w:rFonts w:ascii="Times New Roman" w:eastAsia="Times New Roman" w:hAnsi="Times New Roman" w:cs="Times New Roman"/>
                <w:sz w:val="20"/>
                <w:lang w:val="pl-PL" w:eastAsia="pl-PL" w:bidi="ar-SA"/>
              </w:rPr>
              <w:t>Nr</w:t>
            </w:r>
            <w:r w:rsidRPr="004C505A">
              <w:rPr>
                <w:rFonts w:ascii="Times New Roman" w:eastAsia="Times New Roman" w:hAnsi="Times New Roman" w:cs="Times New Roman"/>
                <w:b w:val="0"/>
                <w:sz w:val="20"/>
                <w:lang w:val="pl-PL" w:eastAsia="pl-PL" w:bidi="ar-SA"/>
              </w:rPr>
              <w:t xml:space="preserve"> </w:t>
            </w:r>
            <w:r w:rsidR="000F787E">
              <w:rPr>
                <w:rFonts w:ascii="Times New Roman" w:eastAsia="Times New Roman" w:hAnsi="Times New Roman" w:cs="Times New Roman"/>
                <w:sz w:val="20"/>
                <w:lang w:val="pl-PL" w:eastAsia="pl-PL" w:bidi="ar-SA"/>
              </w:rPr>
              <w:t>XXXIII/389/2020</w:t>
            </w:r>
            <w:r w:rsidRPr="004C505A">
              <w:rPr>
                <w:rFonts w:ascii="Times New Roman" w:eastAsia="Times New Roman" w:hAnsi="Times New Roman" w:cs="Times New Roman"/>
                <w:b w:val="0"/>
                <w:sz w:val="20"/>
                <w:vertAlign w:val="subscript"/>
                <w:lang w:val="pl-PL" w:eastAsia="pl-PL" w:bidi="ar-SA"/>
              </w:rPr>
              <w:t xml:space="preserve">  </w:t>
            </w:r>
            <w:r w:rsidRPr="004C505A">
              <w:rPr>
                <w:rFonts w:ascii="Times New Roman" w:eastAsia="Times New Roman" w:hAnsi="Times New Roman" w:cs="Times New Roman"/>
                <w:b w:val="0"/>
                <w:sz w:val="20"/>
                <w:lang w:val="pl-PL" w:eastAsia="pl-PL" w:bidi="ar-SA"/>
              </w:rPr>
              <w:t xml:space="preserve">Rady Miasta Świdnik z dnia  </w:t>
            </w:r>
            <w:r w:rsidR="000F787E">
              <w:rPr>
                <w:rFonts w:ascii="Times New Roman" w:eastAsia="Times New Roman" w:hAnsi="Times New Roman" w:cs="Times New Roman"/>
                <w:sz w:val="20"/>
                <w:lang w:val="pl-PL" w:eastAsia="pl-PL" w:bidi="ar-SA"/>
              </w:rPr>
              <w:t xml:space="preserve">8 grudnia </w:t>
            </w:r>
            <w:r w:rsidRPr="004C505A">
              <w:rPr>
                <w:rFonts w:ascii="Times New Roman" w:eastAsia="Times New Roman" w:hAnsi="Times New Roman" w:cs="Times New Roman"/>
                <w:sz w:val="20"/>
                <w:lang w:val="pl-PL" w:eastAsia="pl-PL" w:bidi="ar-SA"/>
              </w:rPr>
              <w:t>2020 r</w:t>
            </w:r>
            <w:r w:rsidRPr="004C505A">
              <w:rPr>
                <w:rFonts w:ascii="Times New Roman" w:eastAsia="Times New Roman" w:hAnsi="Times New Roman" w:cs="Times New Roman"/>
                <w:b w:val="0"/>
                <w:sz w:val="20"/>
                <w:lang w:val="pl-PL" w:eastAsia="pl-PL" w:bidi="ar-SA"/>
              </w:rPr>
              <w:t>. kwota zwolnienia z opłaty</w:t>
            </w:r>
            <w:r w:rsidRPr="004C505A">
              <w:rPr>
                <w:rFonts w:ascii="Times New Roman" w:eastAsia="Times New Roman" w:hAnsi="Times New Roman" w:cs="Times New Roman"/>
                <w:b w:val="0"/>
                <w:sz w:val="20"/>
                <w:vertAlign w:val="superscript"/>
                <w:lang w:val="pl-PL" w:eastAsia="pl-PL" w:bidi="ar-SA"/>
              </w:rPr>
              <w:t xml:space="preserve"> </w:t>
            </w:r>
            <w:r w:rsidRPr="004C505A">
              <w:rPr>
                <w:rFonts w:ascii="Times New Roman" w:eastAsia="Times New Roman" w:hAnsi="Times New Roman" w:cs="Times New Roman"/>
                <w:b w:val="0"/>
                <w:sz w:val="20"/>
                <w:lang w:val="pl-PL" w:eastAsia="pl-PL" w:bidi="ar-SA"/>
              </w:rPr>
              <w:t>wynosi</w:t>
            </w:r>
            <w:r w:rsidR="000F787E">
              <w:rPr>
                <w:rFonts w:ascii="Times New Roman" w:eastAsia="Times New Roman" w:hAnsi="Times New Roman" w:cs="Times New Roman"/>
                <w:b w:val="0"/>
                <w:sz w:val="20"/>
                <w:lang w:val="pl-PL" w:eastAsia="pl-PL" w:bidi="ar-SA"/>
              </w:rPr>
              <w:t xml:space="preserve"> 6,00 </w:t>
            </w:r>
            <w:r w:rsidRPr="004C505A">
              <w:rPr>
                <w:rFonts w:ascii="Times New Roman" w:eastAsia="Times New Roman" w:hAnsi="Times New Roman" w:cs="Times New Roman"/>
                <w:b w:val="0"/>
                <w:sz w:val="20"/>
                <w:lang w:val="pl-PL" w:eastAsia="pl-PL" w:bidi="ar-SA"/>
              </w:rPr>
              <w:t xml:space="preserve">zł za </w:t>
            </w:r>
            <w:r w:rsidR="00D17E43">
              <w:rPr>
                <w:rFonts w:ascii="Times New Roman" w:eastAsia="Times New Roman" w:hAnsi="Times New Roman" w:cs="Times New Roman"/>
                <w:b w:val="0"/>
                <w:sz w:val="20"/>
                <w:lang w:val="pl-PL" w:eastAsia="pl-PL" w:bidi="ar-SA"/>
              </w:rPr>
              <w:t>osobę</w:t>
            </w:r>
            <w:r w:rsidRPr="004C505A">
              <w:rPr>
                <w:rFonts w:ascii="Times New Roman" w:eastAsia="Times New Roman" w:hAnsi="Times New Roman" w:cs="Times New Roman"/>
                <w:b w:val="0"/>
                <w:sz w:val="20"/>
                <w:lang w:val="pl-PL" w:eastAsia="pl-PL" w:bidi="ar-SA"/>
              </w:rPr>
              <w:t>.)</w:t>
            </w:r>
          </w:p>
        </w:tc>
      </w:tr>
      <w:tr w:rsidR="004C505A" w:rsidTr="000A6CA2">
        <w:trPr>
          <w:gridAfter w:val="2"/>
          <w:wAfter w:w="42" w:type="dxa"/>
          <w:cantSplit/>
          <w:trHeight w:val="313"/>
        </w:trPr>
        <w:tc>
          <w:tcPr>
            <w:tcW w:w="9485" w:type="dxa"/>
            <w:gridSpan w:val="10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4C505A" w:rsidRPr="00BF4233" w:rsidRDefault="004C505A" w:rsidP="004C505A">
            <w:pPr>
              <w:pStyle w:val="Tytusekcji"/>
              <w:keepNext w:val="0"/>
              <w:spacing w:line="260" w:lineRule="exac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</w:t>
            </w:r>
            <w:r w:rsidRPr="00BF423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DANE DOTYCZĄCE OPŁATY</w:t>
            </w:r>
            <w:r w:rsidRPr="00BF423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 ZA GOSPODAROWANIE ODPADAMI KOMUNALNYMI</w:t>
            </w:r>
          </w:p>
        </w:tc>
      </w:tr>
      <w:tr w:rsidR="004C505A" w:rsidTr="00D17E43">
        <w:trPr>
          <w:gridAfter w:val="2"/>
          <w:wAfter w:w="42" w:type="dxa"/>
          <w:cantSplit/>
          <w:trHeight w:val="1095"/>
        </w:trPr>
        <w:tc>
          <w:tcPr>
            <w:tcW w:w="644" w:type="dxa"/>
            <w:vMerge w:val="restart"/>
            <w:tcBorders>
              <w:left w:val="single" w:sz="6" w:space="0" w:color="000000"/>
            </w:tcBorders>
            <w:shd w:val="clear" w:color="auto" w:fill="F3F3F3"/>
          </w:tcPr>
          <w:p w:rsidR="004C505A" w:rsidRDefault="004C505A" w:rsidP="004C505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7" w:type="dxa"/>
            <w:gridSpan w:val="6"/>
            <w:tcBorders>
              <w:top w:val="single" w:sz="4" w:space="0" w:color="000000"/>
              <w:left w:val="single" w:sz="6" w:space="0" w:color="000000"/>
            </w:tcBorders>
            <w:shd w:val="clear" w:color="auto" w:fill="F3F3F3"/>
          </w:tcPr>
          <w:p w:rsidR="004C505A" w:rsidRPr="000A6CA2" w:rsidRDefault="00D17E43" w:rsidP="004C505A">
            <w:pPr>
              <w:tabs>
                <w:tab w:val="left" w:pos="340"/>
              </w:tabs>
              <w:spacing w:line="32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Liczba osób zamieszkująca nieruchomość (nieruchomości) wskazane w załączniku (łącznie w załącznikach) DO-</w:t>
            </w:r>
            <w:r w:rsidR="00EA2A3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/A w części C.3 poz. 7 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4C505A" w:rsidRDefault="004C505A" w:rsidP="004C505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D8E">
              <w:rPr>
                <w:rFonts w:ascii="Times New Roman" w:hAnsi="Times New Roman" w:cs="Times New Roman"/>
                <w:b/>
                <w:sz w:val="22"/>
                <w:szCs w:val="22"/>
              </w:rPr>
              <w:t>17.</w:t>
            </w:r>
          </w:p>
          <w:p w:rsidR="004C505A" w:rsidRDefault="004C505A" w:rsidP="004C505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C505A" w:rsidRPr="00F33D8E" w:rsidRDefault="004C505A" w:rsidP="004C505A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D6D6D" w:rsidTr="00D17E43">
        <w:trPr>
          <w:gridAfter w:val="2"/>
          <w:wAfter w:w="42" w:type="dxa"/>
          <w:cantSplit/>
          <w:trHeight w:val="1111"/>
        </w:trPr>
        <w:tc>
          <w:tcPr>
            <w:tcW w:w="644" w:type="dxa"/>
            <w:vMerge/>
            <w:tcBorders>
              <w:left w:val="single" w:sz="6" w:space="0" w:color="000000"/>
            </w:tcBorders>
            <w:shd w:val="clear" w:color="auto" w:fill="F3F3F3"/>
          </w:tcPr>
          <w:p w:rsidR="00AD6D6D" w:rsidRDefault="00AD6D6D" w:rsidP="00AD6D6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7" w:type="dxa"/>
            <w:gridSpan w:val="6"/>
            <w:tcBorders>
              <w:top w:val="single" w:sz="4" w:space="0" w:color="000000"/>
              <w:left w:val="single" w:sz="6" w:space="0" w:color="000000"/>
            </w:tcBorders>
            <w:shd w:val="clear" w:color="auto" w:fill="F3F3F3"/>
          </w:tcPr>
          <w:p w:rsidR="00D17E43" w:rsidRPr="000A6CA2" w:rsidRDefault="00D17E43" w:rsidP="00D17E43">
            <w:pPr>
              <w:tabs>
                <w:tab w:val="left" w:pos="340"/>
              </w:tabs>
              <w:spacing w:line="32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Liczba osób zamieszkująca nieruchomość (nieruchomości) wskazane w załączniku (łącznie w załącznikach) DO-</w:t>
            </w:r>
            <w:r w:rsidR="00EA2A3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/A w części C.3 poz. 8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D6D6D" w:rsidRDefault="00AD6D6D" w:rsidP="00AD6D6D">
            <w:pPr>
              <w:tabs>
                <w:tab w:val="left" w:pos="180"/>
              </w:tabs>
              <w:spacing w:line="320" w:lineRule="exact"/>
              <w:ind w:left="-180" w:firstLine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18.</w:t>
            </w:r>
          </w:p>
          <w:p w:rsidR="00AD6D6D" w:rsidRPr="00F33D8E" w:rsidRDefault="00AD6D6D" w:rsidP="00D17E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AD6D6D" w:rsidTr="00E24212">
        <w:trPr>
          <w:gridAfter w:val="2"/>
          <w:wAfter w:w="42" w:type="dxa"/>
          <w:cantSplit/>
          <w:trHeight w:val="577"/>
        </w:trPr>
        <w:tc>
          <w:tcPr>
            <w:tcW w:w="644" w:type="dxa"/>
            <w:vMerge/>
            <w:tcBorders>
              <w:left w:val="single" w:sz="6" w:space="0" w:color="000000"/>
            </w:tcBorders>
            <w:shd w:val="clear" w:color="auto" w:fill="F3F3F3"/>
          </w:tcPr>
          <w:p w:rsidR="00AD6D6D" w:rsidRDefault="00AD6D6D" w:rsidP="00AD6D6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7" w:type="dxa"/>
            <w:gridSpan w:val="6"/>
            <w:tcBorders>
              <w:top w:val="single" w:sz="4" w:space="0" w:color="000000"/>
              <w:left w:val="single" w:sz="6" w:space="0" w:color="000000"/>
            </w:tcBorders>
            <w:shd w:val="clear" w:color="auto" w:fill="F3F3F3"/>
          </w:tcPr>
          <w:p w:rsidR="007A3ED0" w:rsidRDefault="00A9166C" w:rsidP="007A3E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Stawka opłaty określona w Uchwale Rady Miasta Świdnik w sprawie </w:t>
            </w:r>
            <w:r w:rsidR="007A3ED0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bidi="ar-SA"/>
              </w:rPr>
              <w:t>wyboru metody ustalenia opłaty i ustalenia stawek opłaty za gospodarowanie odpadami</w:t>
            </w:r>
          </w:p>
          <w:p w:rsidR="00AD6D6D" w:rsidRDefault="007A3ED0" w:rsidP="007A3ED0">
            <w:pPr>
              <w:tabs>
                <w:tab w:val="left" w:pos="340"/>
              </w:tabs>
              <w:ind w:lef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bidi="ar-SA"/>
              </w:rPr>
              <w:t>komunalnymi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D6D6D" w:rsidRDefault="00AD6D6D" w:rsidP="00AD6D6D">
            <w:pPr>
              <w:tabs>
                <w:tab w:val="left" w:pos="180"/>
              </w:tabs>
              <w:spacing w:line="320" w:lineRule="exact"/>
              <w:ind w:left="-180" w:firstLine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19.</w:t>
            </w:r>
          </w:p>
          <w:p w:rsidR="00AD6D6D" w:rsidRDefault="00AD6D6D" w:rsidP="00AD6D6D">
            <w:pPr>
              <w:tabs>
                <w:tab w:val="left" w:pos="180"/>
              </w:tabs>
              <w:spacing w:line="32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</w:p>
        </w:tc>
      </w:tr>
      <w:tr w:rsidR="00AD6D6D" w:rsidTr="00D17E43">
        <w:trPr>
          <w:gridAfter w:val="2"/>
          <w:wAfter w:w="42" w:type="dxa"/>
          <w:cantSplit/>
          <w:trHeight w:val="816"/>
        </w:trPr>
        <w:tc>
          <w:tcPr>
            <w:tcW w:w="644" w:type="dxa"/>
            <w:vMerge/>
            <w:tcBorders>
              <w:left w:val="single" w:sz="6" w:space="0" w:color="000000"/>
            </w:tcBorders>
            <w:shd w:val="clear" w:color="auto" w:fill="F3F3F3"/>
          </w:tcPr>
          <w:p w:rsidR="00AD6D6D" w:rsidRDefault="00AD6D6D" w:rsidP="00AD6D6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7" w:type="dxa"/>
            <w:gridSpan w:val="6"/>
            <w:tcBorders>
              <w:top w:val="single" w:sz="4" w:space="0" w:color="000000"/>
              <w:left w:val="single" w:sz="6" w:space="0" w:color="000000"/>
            </w:tcBorders>
            <w:shd w:val="clear" w:color="auto" w:fill="F3F3F3"/>
          </w:tcPr>
          <w:p w:rsidR="00AD6D6D" w:rsidRDefault="00BF4F76" w:rsidP="00AD6D6D">
            <w:pPr>
              <w:tabs>
                <w:tab w:val="left" w:pos="340"/>
              </w:tabs>
              <w:ind w:left="-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Miesięczna k</w:t>
            </w:r>
            <w:r w:rsidR="00AD6D6D">
              <w:rPr>
                <w:rFonts w:ascii="Times New Roman" w:hAnsi="Times New Roman" w:cs="Times New Roman"/>
                <w:b/>
                <w:sz w:val="22"/>
                <w:szCs w:val="22"/>
              </w:rPr>
              <w:t>wota opłaty</w:t>
            </w:r>
            <w:r w:rsidR="00AD6D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6D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(ilość </w:t>
            </w:r>
            <w:r w:rsidR="00D17E43">
              <w:rPr>
                <w:rFonts w:ascii="Times New Roman" w:hAnsi="Times New Roman" w:cs="Times New Roman"/>
                <w:b/>
                <w:sz w:val="22"/>
                <w:szCs w:val="22"/>
              </w:rPr>
              <w:t>osób</w:t>
            </w:r>
            <w:r w:rsidR="00AD6D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wskazaną w poz. 17 i poz. 18 należy pomnożyć przez kwotę z poz. 19)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D17E43" w:rsidRDefault="00AD6D6D" w:rsidP="00D17E43">
            <w:pPr>
              <w:tabs>
                <w:tab w:val="left" w:pos="180"/>
              </w:tabs>
              <w:spacing w:line="320" w:lineRule="exact"/>
              <w:ind w:left="-180" w:firstLine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20.</w:t>
            </w:r>
          </w:p>
          <w:p w:rsidR="00AD6D6D" w:rsidRDefault="00AD6D6D" w:rsidP="00D17E43">
            <w:pPr>
              <w:tabs>
                <w:tab w:val="left" w:pos="180"/>
              </w:tabs>
              <w:spacing w:line="32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</w:p>
        </w:tc>
      </w:tr>
      <w:tr w:rsidR="00AD6D6D" w:rsidTr="00D17E43">
        <w:trPr>
          <w:gridAfter w:val="2"/>
          <w:wAfter w:w="42" w:type="dxa"/>
          <w:cantSplit/>
          <w:trHeight w:hRule="exact" w:val="1043"/>
        </w:trPr>
        <w:tc>
          <w:tcPr>
            <w:tcW w:w="644" w:type="dxa"/>
            <w:vMerge/>
            <w:tcBorders>
              <w:left w:val="single" w:sz="6" w:space="0" w:color="000000"/>
            </w:tcBorders>
            <w:shd w:val="clear" w:color="auto" w:fill="F3F3F3"/>
          </w:tcPr>
          <w:p w:rsidR="00AD6D6D" w:rsidRDefault="00AD6D6D" w:rsidP="00AD6D6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7" w:type="dxa"/>
            <w:gridSpan w:val="6"/>
            <w:tcBorders>
              <w:top w:val="single" w:sz="4" w:space="0" w:color="000000"/>
              <w:left w:val="single" w:sz="6" w:space="0" w:color="000000"/>
            </w:tcBorders>
            <w:shd w:val="clear" w:color="auto" w:fill="F3F3F3"/>
          </w:tcPr>
          <w:p w:rsidR="00AD6D6D" w:rsidRDefault="00AD6D6D" w:rsidP="00AD6D6D">
            <w:pPr>
              <w:tabs>
                <w:tab w:val="left" w:pos="340"/>
              </w:tabs>
              <w:ind w:lef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 xml:space="preserve">Kwota przysługującego zwolnienia z tytułu zamieszkania na nieruchomości rodziny wielodzietnej </w:t>
            </w:r>
            <w:r w:rsidRPr="00046D8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 xml:space="preserve">(kwotę zwolnienia należy pomnożyć przez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 xml:space="preserve">ilość </w:t>
            </w:r>
            <w:r w:rsidR="00D17E4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>osób</w:t>
            </w:r>
            <w:r w:rsidRPr="00046D8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 xml:space="preserve"> wskazan</w:t>
            </w:r>
            <w:r w:rsidR="00D17E4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>ą</w:t>
            </w:r>
            <w:r w:rsidRPr="00046D8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 xml:space="preserve"> w poz. 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>8</w:t>
            </w:r>
            <w:r w:rsidRPr="00046D8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D6D6D" w:rsidRDefault="00AD6D6D" w:rsidP="00AD6D6D">
            <w:pPr>
              <w:tabs>
                <w:tab w:val="left" w:pos="180"/>
              </w:tabs>
              <w:spacing w:line="3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21.</w:t>
            </w:r>
          </w:p>
          <w:p w:rsidR="00AD6D6D" w:rsidRDefault="00AD6D6D" w:rsidP="00AD6D6D">
            <w:pPr>
              <w:tabs>
                <w:tab w:val="left" w:pos="180"/>
              </w:tabs>
              <w:spacing w:line="3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6D6D" w:rsidRDefault="00AD6D6D" w:rsidP="00AD6D6D">
            <w:pPr>
              <w:tabs>
                <w:tab w:val="left" w:pos="180"/>
              </w:tabs>
              <w:spacing w:line="32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</w:p>
        </w:tc>
      </w:tr>
      <w:tr w:rsidR="00AD6D6D" w:rsidTr="00E24212">
        <w:trPr>
          <w:gridAfter w:val="2"/>
          <w:wAfter w:w="42" w:type="dxa"/>
          <w:cantSplit/>
          <w:trHeight w:hRule="exact" w:val="896"/>
        </w:trPr>
        <w:tc>
          <w:tcPr>
            <w:tcW w:w="644" w:type="dxa"/>
            <w:tcBorders>
              <w:left w:val="single" w:sz="6" w:space="0" w:color="000000"/>
            </w:tcBorders>
            <w:shd w:val="clear" w:color="auto" w:fill="F3F3F3"/>
          </w:tcPr>
          <w:p w:rsidR="00AD6D6D" w:rsidRDefault="00AD6D6D" w:rsidP="00AD6D6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7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D6D6D" w:rsidRDefault="00AD6D6D" w:rsidP="00AD6D6D">
            <w:pPr>
              <w:tabs>
                <w:tab w:val="left" w:pos="280"/>
              </w:tabs>
              <w:snapToGrid w:val="0"/>
              <w:spacing w:line="320" w:lineRule="exact"/>
              <w:ind w:left="-8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Miesięczna kwota opłaty z uwzględnieniem zwolnienia</w:t>
            </w:r>
            <w:r w:rsidR="00E242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(od kwoty z poz. 20 należy odjąć kwotę z poz. 21) 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AD6D6D" w:rsidRDefault="00AD6D6D" w:rsidP="00E24212">
            <w:pPr>
              <w:tabs>
                <w:tab w:val="left" w:pos="280"/>
              </w:tabs>
              <w:snapToGrid w:val="0"/>
              <w:spacing w:line="320" w:lineRule="exact"/>
              <w:ind w:left="-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53F8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553F8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E24212" w:rsidRDefault="00AD6D6D" w:rsidP="00E24212">
            <w:pPr>
              <w:tabs>
                <w:tab w:val="left" w:pos="280"/>
              </w:tabs>
              <w:snapToGrid w:val="0"/>
              <w:ind w:left="-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  <w:p w:rsidR="00AD6D6D" w:rsidRPr="00553F84" w:rsidRDefault="00AD6D6D" w:rsidP="00E24212">
            <w:pPr>
              <w:tabs>
                <w:tab w:val="left" w:pos="280"/>
              </w:tabs>
              <w:snapToGrid w:val="0"/>
              <w:ind w:left="-8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24212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zł/m</w:t>
            </w:r>
            <w:r w:rsidR="00E24212">
              <w:rPr>
                <w:b/>
                <w:sz w:val="22"/>
                <w:szCs w:val="22"/>
              </w:rPr>
              <w:t>-c</w:t>
            </w:r>
          </w:p>
        </w:tc>
      </w:tr>
      <w:tr w:rsidR="00AD6D6D" w:rsidTr="000A6CA2">
        <w:trPr>
          <w:gridAfter w:val="2"/>
          <w:wAfter w:w="42" w:type="dxa"/>
          <w:cantSplit/>
          <w:trHeight w:val="286"/>
        </w:trPr>
        <w:tc>
          <w:tcPr>
            <w:tcW w:w="9485" w:type="dxa"/>
            <w:gridSpan w:val="10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AD6D6D" w:rsidRPr="0000361E" w:rsidRDefault="00E24212" w:rsidP="00AD6D6D">
            <w:pPr>
              <w:pStyle w:val="Tytusekcji"/>
              <w:keepNext w:val="0"/>
              <w:tabs>
                <w:tab w:val="left" w:pos="360"/>
              </w:tabs>
              <w:spacing w:line="260" w:lineRule="exact"/>
              <w:rPr>
                <w:rFonts w:hint="eastAsia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F</w:t>
            </w:r>
            <w:r w:rsidR="00AD6D6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. INFORMACJA O ZAŁĄCZNIKACH  </w:t>
            </w:r>
          </w:p>
        </w:tc>
      </w:tr>
      <w:tr w:rsidR="00AD6D6D" w:rsidTr="000A6CA2">
        <w:trPr>
          <w:gridAfter w:val="2"/>
          <w:wAfter w:w="42" w:type="dxa"/>
          <w:cantSplit/>
          <w:trHeight w:hRule="exact" w:val="284"/>
        </w:trPr>
        <w:tc>
          <w:tcPr>
            <w:tcW w:w="644" w:type="dxa"/>
            <w:tcBorders>
              <w:left w:val="single" w:sz="6" w:space="0" w:color="000000"/>
            </w:tcBorders>
            <w:shd w:val="clear" w:color="auto" w:fill="F3F3F3"/>
          </w:tcPr>
          <w:p w:rsidR="00AD6D6D" w:rsidRPr="0000361E" w:rsidRDefault="00AD6D6D" w:rsidP="00AD6D6D">
            <w:pPr>
              <w:pStyle w:val="Nagwekpola"/>
              <w:tabs>
                <w:tab w:val="left" w:pos="259"/>
              </w:tabs>
              <w:ind w:left="-101"/>
              <w:rPr>
                <w:rFonts w:hint="eastAsia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                    </w:t>
            </w:r>
          </w:p>
        </w:tc>
        <w:tc>
          <w:tcPr>
            <w:tcW w:w="8841" w:type="dxa"/>
            <w:gridSpan w:val="9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6D6D" w:rsidRDefault="00AD6D6D" w:rsidP="00AD6D6D">
            <w:pPr>
              <w:tabs>
                <w:tab w:val="left" w:pos="360"/>
              </w:tabs>
              <w:ind w:left="-20" w:right="-828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2421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Do deklaracji dołączono:   </w:t>
            </w:r>
            <w:r>
              <w:rPr>
                <w:rFonts w:ascii="Times New Roman" w:hAnsi="Times New Roman" w:cs="Times New Roman"/>
                <w:position w:val="1"/>
                <w:sz w:val="22"/>
                <w:szCs w:val="22"/>
              </w:rPr>
              <w:t xml:space="preserve">Załącznik(i) DO-1/A; sztuk          </w:t>
            </w:r>
          </w:p>
        </w:tc>
      </w:tr>
      <w:tr w:rsidR="00AD6D6D" w:rsidTr="000A6CA2">
        <w:trPr>
          <w:gridAfter w:val="2"/>
          <w:wAfter w:w="42" w:type="dxa"/>
          <w:cantSplit/>
          <w:trHeight w:hRule="exact" w:val="90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3F3F3"/>
          </w:tcPr>
          <w:p w:rsidR="00AD6D6D" w:rsidRDefault="00AD6D6D" w:rsidP="00AD6D6D">
            <w:pPr>
              <w:pStyle w:val="Nagwekpola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841" w:type="dxa"/>
            <w:gridSpan w:val="9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6D6D" w:rsidRDefault="00AD6D6D" w:rsidP="00AD6D6D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D6D6D" w:rsidTr="000A6CA2">
        <w:trPr>
          <w:gridAfter w:val="2"/>
          <w:wAfter w:w="42" w:type="dxa"/>
          <w:cantSplit/>
          <w:trHeight w:val="585"/>
        </w:trPr>
        <w:tc>
          <w:tcPr>
            <w:tcW w:w="9485" w:type="dxa"/>
            <w:gridSpan w:val="10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AD6D6D" w:rsidRPr="00F562A8" w:rsidRDefault="00E24212" w:rsidP="00AD6D6D">
            <w:pPr>
              <w:pStyle w:val="heading1"/>
              <w:tabs>
                <w:tab w:val="left" w:pos="360"/>
              </w:tabs>
              <w:spacing w:line="260" w:lineRule="exact"/>
              <w:rPr>
                <w:rFonts w:hint="eastAsia"/>
                <w:lang w:val="pl-PL"/>
              </w:rPr>
            </w:pPr>
            <w:bookmarkStart w:id="1" w:name="_Hlk56587127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G</w:t>
            </w:r>
            <w:r w:rsidR="00AD6D6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. PODPIS WŁAŚCICIELA NIERUCHOMOŚCI/OSOBY REPREZENTUJĄCEJ                                  WŁAŚCICIELA NIERUCHOMOŚCI </w:t>
            </w:r>
          </w:p>
        </w:tc>
      </w:tr>
      <w:tr w:rsidR="00AD6D6D" w:rsidTr="000A6CA2">
        <w:trPr>
          <w:gridAfter w:val="2"/>
          <w:wAfter w:w="42" w:type="dxa"/>
          <w:cantSplit/>
          <w:trHeight w:hRule="exact" w:val="604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3F3F3"/>
          </w:tcPr>
          <w:p w:rsidR="00AD6D6D" w:rsidRDefault="00AD6D6D" w:rsidP="00AD6D6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D6D6D" w:rsidRDefault="00AD6D6D" w:rsidP="00AD6D6D">
            <w:pPr>
              <w:tabs>
                <w:tab w:val="left" w:pos="280"/>
              </w:tabs>
              <w:snapToGrid w:val="0"/>
              <w:spacing w:line="320" w:lineRule="exact"/>
              <w:ind w:left="-8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eastAsia="Liberation Serif" w:hAnsi="Times New Roman" w:cs="Times New Roman"/>
                <w:b/>
                <w:sz w:val="22"/>
                <w:szCs w:val="22"/>
              </w:rPr>
              <w:t>2</w:t>
            </w:r>
            <w:r w:rsidR="00E24212">
              <w:rPr>
                <w:rFonts w:ascii="Times New Roman" w:eastAsia="Liberation Serif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Data (dzień- miesiąc-rok):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D6D6D" w:rsidRDefault="00AD6D6D" w:rsidP="00AD6D6D">
            <w:pPr>
              <w:tabs>
                <w:tab w:val="left" w:pos="280"/>
              </w:tabs>
              <w:snapToGrid w:val="0"/>
              <w:spacing w:line="320" w:lineRule="exact"/>
              <w:ind w:left="-8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2421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Czytelny podpis:</w:t>
            </w:r>
          </w:p>
        </w:tc>
      </w:tr>
      <w:bookmarkEnd w:id="1"/>
      <w:tr w:rsidR="00AD6D6D" w:rsidTr="000A6CA2">
        <w:trPr>
          <w:gridAfter w:val="2"/>
          <w:wAfter w:w="42" w:type="dxa"/>
          <w:cantSplit/>
          <w:trHeight w:val="420"/>
        </w:trPr>
        <w:tc>
          <w:tcPr>
            <w:tcW w:w="9485" w:type="dxa"/>
            <w:gridSpan w:val="10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AD6D6D" w:rsidRDefault="00E24212" w:rsidP="00AD6D6D">
            <w:pPr>
              <w:pStyle w:val="heading1"/>
              <w:tabs>
                <w:tab w:val="left" w:pos="360"/>
              </w:tabs>
              <w:spacing w:line="260" w:lineRule="exact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H</w:t>
            </w:r>
            <w:r w:rsidR="00AD6D6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. ADNOTACJE ORGANU </w:t>
            </w:r>
          </w:p>
        </w:tc>
      </w:tr>
      <w:tr w:rsidR="00AD6D6D" w:rsidTr="00893412">
        <w:trPr>
          <w:gridAfter w:val="2"/>
          <w:wAfter w:w="42" w:type="dxa"/>
          <w:cantSplit/>
          <w:trHeight w:val="2181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D6D6D" w:rsidRDefault="00AD6D6D" w:rsidP="00AD6D6D">
            <w:pPr>
              <w:pStyle w:val="heading1"/>
              <w:tabs>
                <w:tab w:val="left" w:pos="360"/>
              </w:tabs>
              <w:snapToGrid w:val="0"/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</w:tcPr>
          <w:p w:rsidR="00AD6D6D" w:rsidRDefault="00AD6D6D" w:rsidP="00AD6D6D">
            <w:pPr>
              <w:pStyle w:val="heading1"/>
              <w:tabs>
                <w:tab w:val="left" w:pos="360"/>
              </w:tabs>
              <w:snapToGrid w:val="0"/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AD6D6D" w:rsidRDefault="00AD6D6D" w:rsidP="00AD6D6D">
            <w:pPr>
              <w:pStyle w:val="heading1"/>
              <w:tabs>
                <w:tab w:val="left" w:pos="360"/>
              </w:tabs>
              <w:snapToGrid w:val="0"/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AD6D6D" w:rsidRDefault="00AD6D6D" w:rsidP="00AD6D6D">
            <w:pPr>
              <w:pStyle w:val="heading1"/>
              <w:tabs>
                <w:tab w:val="left" w:pos="360"/>
              </w:tabs>
              <w:snapToGrid w:val="0"/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AD6D6D" w:rsidRDefault="00AD6D6D" w:rsidP="00AD6D6D">
            <w:pPr>
              <w:pStyle w:val="heading1"/>
              <w:tabs>
                <w:tab w:val="left" w:pos="360"/>
              </w:tabs>
              <w:snapToGrid w:val="0"/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:rsidR="00E24212" w:rsidRDefault="00FF62AC" w:rsidP="00FF62AC">
      <w:pPr>
        <w:tabs>
          <w:tab w:val="left" w:pos="360"/>
        </w:tabs>
        <w:ind w:right="-151" w:hanging="180"/>
        <w:contextualSpacing/>
        <w:jc w:val="both"/>
        <w:rPr>
          <w:rFonts w:ascii="Times New Roman" w:hAnsi="Times New Roman" w:cs="Times New Roman"/>
          <w:b/>
          <w:sz w:val="13"/>
          <w:szCs w:val="13"/>
        </w:rPr>
      </w:pPr>
      <w:r w:rsidRPr="006D7B23">
        <w:rPr>
          <w:rFonts w:ascii="Times New Roman" w:hAnsi="Times New Roman" w:cs="Times New Roman"/>
          <w:b/>
          <w:sz w:val="13"/>
          <w:szCs w:val="13"/>
        </w:rPr>
        <w:t xml:space="preserve"> </w:t>
      </w:r>
    </w:p>
    <w:p w:rsidR="00E24212" w:rsidRDefault="00E24212" w:rsidP="00FF62AC">
      <w:pPr>
        <w:tabs>
          <w:tab w:val="left" w:pos="360"/>
        </w:tabs>
        <w:ind w:right="-151" w:hanging="180"/>
        <w:contextualSpacing/>
        <w:jc w:val="both"/>
        <w:rPr>
          <w:rFonts w:ascii="Times New Roman" w:hAnsi="Times New Roman" w:cs="Times New Roman"/>
          <w:b/>
          <w:sz w:val="13"/>
          <w:szCs w:val="13"/>
        </w:rPr>
      </w:pPr>
    </w:p>
    <w:p w:rsidR="00E24212" w:rsidRDefault="00E24212" w:rsidP="00FF62AC">
      <w:pPr>
        <w:tabs>
          <w:tab w:val="left" w:pos="360"/>
        </w:tabs>
        <w:ind w:right="-151" w:hanging="180"/>
        <w:contextualSpacing/>
        <w:jc w:val="both"/>
        <w:rPr>
          <w:rFonts w:ascii="Times New Roman" w:hAnsi="Times New Roman" w:cs="Times New Roman"/>
          <w:b/>
          <w:sz w:val="13"/>
          <w:szCs w:val="13"/>
        </w:rPr>
      </w:pPr>
    </w:p>
    <w:p w:rsidR="00D17E43" w:rsidRDefault="00D17E43" w:rsidP="00893412">
      <w:pPr>
        <w:tabs>
          <w:tab w:val="left" w:pos="360"/>
        </w:tabs>
        <w:ind w:right="-151"/>
        <w:contextualSpacing/>
        <w:jc w:val="both"/>
        <w:rPr>
          <w:rFonts w:ascii="Times New Roman" w:hAnsi="Times New Roman" w:cs="Times New Roman"/>
          <w:b/>
          <w:sz w:val="13"/>
          <w:szCs w:val="13"/>
        </w:rPr>
      </w:pPr>
    </w:p>
    <w:p w:rsidR="00D17E43" w:rsidRDefault="00D17E43" w:rsidP="00FF62AC">
      <w:pPr>
        <w:tabs>
          <w:tab w:val="left" w:pos="360"/>
        </w:tabs>
        <w:ind w:right="-151" w:hanging="180"/>
        <w:contextualSpacing/>
        <w:jc w:val="both"/>
        <w:rPr>
          <w:rFonts w:ascii="Times New Roman" w:hAnsi="Times New Roman" w:cs="Times New Roman"/>
          <w:b/>
          <w:sz w:val="13"/>
          <w:szCs w:val="13"/>
        </w:rPr>
      </w:pPr>
    </w:p>
    <w:p w:rsidR="00E24212" w:rsidRDefault="00E24212" w:rsidP="00FF62AC">
      <w:pPr>
        <w:tabs>
          <w:tab w:val="left" w:pos="360"/>
        </w:tabs>
        <w:ind w:right="-151" w:hanging="180"/>
        <w:contextualSpacing/>
        <w:jc w:val="both"/>
        <w:rPr>
          <w:rFonts w:ascii="Times New Roman" w:hAnsi="Times New Roman" w:cs="Times New Roman"/>
          <w:b/>
          <w:sz w:val="13"/>
          <w:szCs w:val="13"/>
        </w:rPr>
      </w:pPr>
    </w:p>
    <w:p w:rsidR="00E24212" w:rsidRDefault="00E24212" w:rsidP="00FF62AC">
      <w:pPr>
        <w:tabs>
          <w:tab w:val="left" w:pos="360"/>
        </w:tabs>
        <w:ind w:right="-151" w:hanging="180"/>
        <w:contextualSpacing/>
        <w:jc w:val="both"/>
        <w:rPr>
          <w:rFonts w:ascii="Times New Roman" w:hAnsi="Times New Roman" w:cs="Times New Roman"/>
          <w:b/>
          <w:sz w:val="13"/>
          <w:szCs w:val="13"/>
        </w:rPr>
      </w:pPr>
    </w:p>
    <w:p w:rsidR="00FF62AC" w:rsidRPr="00E24212" w:rsidRDefault="00FF62AC" w:rsidP="00FF62AC">
      <w:pPr>
        <w:tabs>
          <w:tab w:val="left" w:pos="360"/>
        </w:tabs>
        <w:ind w:right="-151" w:hanging="180"/>
        <w:contextualSpacing/>
        <w:jc w:val="both"/>
        <w:rPr>
          <w:sz w:val="22"/>
          <w:szCs w:val="22"/>
        </w:rPr>
      </w:pPr>
      <w:r w:rsidRPr="00E2421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Pouczenie:</w:t>
      </w:r>
    </w:p>
    <w:p w:rsidR="00FF62AC" w:rsidRPr="00E24212" w:rsidRDefault="00FF62AC" w:rsidP="00FF62AC">
      <w:pPr>
        <w:tabs>
          <w:tab w:val="left" w:pos="360"/>
        </w:tabs>
        <w:ind w:right="-1" w:hanging="180"/>
        <w:contextualSpacing/>
        <w:jc w:val="both"/>
        <w:rPr>
          <w:sz w:val="22"/>
          <w:szCs w:val="22"/>
        </w:rPr>
      </w:pPr>
      <w:r w:rsidRPr="00E24212">
        <w:rPr>
          <w:rFonts w:ascii="Times New Roman" w:hAnsi="Times New Roman" w:cs="Times New Roman"/>
          <w:sz w:val="22"/>
          <w:szCs w:val="22"/>
        </w:rPr>
        <w:t xml:space="preserve">    Niniejsza deklaracja stanowi podstawę do wystawienia tytułu wykonawczego, zgodnie z przepisami ustawy z dnia  17 czerwca 1966r. o postępowaniu egzekucyjnym w administracji ( Dz. U. z 2020 r. poz. 1427 z </w:t>
      </w:r>
      <w:proofErr w:type="spellStart"/>
      <w:r w:rsidRPr="00E24212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E24212">
        <w:rPr>
          <w:rFonts w:ascii="Times New Roman" w:hAnsi="Times New Roman" w:cs="Times New Roman"/>
          <w:sz w:val="22"/>
          <w:szCs w:val="22"/>
        </w:rPr>
        <w:t>. zm.).</w:t>
      </w:r>
    </w:p>
    <w:p w:rsidR="00FF62AC" w:rsidRPr="00E24212" w:rsidRDefault="00FF62AC" w:rsidP="00FF62AC">
      <w:pPr>
        <w:tabs>
          <w:tab w:val="left" w:pos="180"/>
        </w:tabs>
        <w:ind w:left="-180" w:right="72"/>
        <w:contextualSpacing/>
        <w:jc w:val="both"/>
        <w:rPr>
          <w:sz w:val="22"/>
          <w:szCs w:val="22"/>
        </w:rPr>
      </w:pPr>
      <w:r w:rsidRPr="00E24212">
        <w:rPr>
          <w:rFonts w:ascii="Times New Roman" w:hAnsi="Times New Roman" w:cs="Times New Roman"/>
          <w:b/>
          <w:bCs/>
          <w:sz w:val="22"/>
          <w:szCs w:val="22"/>
        </w:rPr>
        <w:t xml:space="preserve">  Objaśnienia:</w:t>
      </w:r>
    </w:p>
    <w:p w:rsidR="00FF62AC" w:rsidRPr="00E24212" w:rsidRDefault="00FF62AC" w:rsidP="00FF62AC">
      <w:pPr>
        <w:tabs>
          <w:tab w:val="left" w:pos="360"/>
        </w:tabs>
        <w:ind w:right="72"/>
        <w:contextualSpacing/>
        <w:jc w:val="both"/>
        <w:rPr>
          <w:sz w:val="22"/>
          <w:szCs w:val="22"/>
        </w:rPr>
      </w:pPr>
      <w:r w:rsidRPr="00E24212">
        <w:rPr>
          <w:rFonts w:ascii="Times New Roman" w:hAnsi="Times New Roman" w:cs="Times New Roman"/>
          <w:sz w:val="22"/>
          <w:szCs w:val="22"/>
        </w:rPr>
        <w:t>1. Pola jasne wypełnia właściciel nieruchomości. Należy wypełniać na maszynie, komputerowo lub ręcznie, czarnym lub niebieskim kolorem.</w:t>
      </w:r>
    </w:p>
    <w:p w:rsidR="00FF62AC" w:rsidRPr="00E24212" w:rsidRDefault="00FF62AC" w:rsidP="00FF62AC">
      <w:pPr>
        <w:tabs>
          <w:tab w:val="left" w:pos="360"/>
        </w:tabs>
        <w:ind w:right="72"/>
        <w:contextualSpacing/>
        <w:jc w:val="both"/>
        <w:rPr>
          <w:sz w:val="22"/>
          <w:szCs w:val="22"/>
        </w:rPr>
      </w:pPr>
      <w:r w:rsidRPr="00E24212">
        <w:rPr>
          <w:rFonts w:ascii="Times New Roman" w:hAnsi="Times New Roman" w:cs="Times New Roman"/>
          <w:sz w:val="22"/>
          <w:szCs w:val="22"/>
        </w:rPr>
        <w:t xml:space="preserve">2. </w:t>
      </w:r>
      <w:r w:rsidRPr="00E24212">
        <w:rPr>
          <w:rFonts w:ascii="Times New Roman" w:hAnsi="Times New Roman" w:cs="Times New Roman"/>
          <w:b/>
          <w:bCs/>
          <w:sz w:val="22"/>
          <w:szCs w:val="22"/>
        </w:rPr>
        <w:t xml:space="preserve">Pierwsza deklaracja </w:t>
      </w:r>
      <w:r w:rsidRPr="00E24212">
        <w:rPr>
          <w:rFonts w:ascii="Times New Roman" w:hAnsi="Times New Roman" w:cs="Times New Roman"/>
          <w:sz w:val="22"/>
          <w:szCs w:val="22"/>
        </w:rPr>
        <w:t xml:space="preserve">– należy zaznaczyć znakiem „X”, jeżeli właściciel nieruchomości nie składał poprzednio deklaracji o wysokości opłaty za gospodarowanie odpadami komunalnymi. W polu wykropkowanym należy podać </w:t>
      </w:r>
      <w:r w:rsidRPr="00E24212">
        <w:rPr>
          <w:rFonts w:ascii="Times New Roman" w:hAnsi="Times New Roman" w:cs="Times New Roman"/>
          <w:i/>
          <w:sz w:val="22"/>
          <w:szCs w:val="22"/>
        </w:rPr>
        <w:t>datę zamieszkania na nieruchomości pierwszego mieszkańca.</w:t>
      </w:r>
    </w:p>
    <w:p w:rsidR="00FF62AC" w:rsidRPr="00E24212" w:rsidRDefault="00FF62AC" w:rsidP="00FF62AC">
      <w:pPr>
        <w:tabs>
          <w:tab w:val="left" w:pos="360"/>
        </w:tabs>
        <w:ind w:right="72"/>
        <w:contextualSpacing/>
        <w:jc w:val="both"/>
        <w:rPr>
          <w:sz w:val="22"/>
          <w:szCs w:val="22"/>
        </w:rPr>
      </w:pPr>
      <w:r w:rsidRPr="00E24212">
        <w:rPr>
          <w:rFonts w:ascii="Times New Roman" w:hAnsi="Times New Roman" w:cs="Times New Roman"/>
          <w:sz w:val="22"/>
          <w:szCs w:val="22"/>
        </w:rPr>
        <w:t xml:space="preserve">3. </w:t>
      </w:r>
      <w:r w:rsidRPr="00E24212">
        <w:rPr>
          <w:rFonts w:ascii="Times New Roman" w:hAnsi="Times New Roman" w:cs="Times New Roman"/>
          <w:b/>
          <w:bCs/>
          <w:sz w:val="22"/>
          <w:szCs w:val="22"/>
        </w:rPr>
        <w:t xml:space="preserve">Nowa deklaracja </w:t>
      </w:r>
      <w:r w:rsidRPr="00E24212">
        <w:rPr>
          <w:rFonts w:ascii="Times New Roman" w:hAnsi="Times New Roman" w:cs="Times New Roman"/>
          <w:sz w:val="22"/>
          <w:szCs w:val="22"/>
        </w:rPr>
        <w:t xml:space="preserve">- należy zaznaczyć znakiem „X”, jeżeli nastąpiła zmiana danych </w:t>
      </w:r>
      <w:r w:rsidRPr="00E24212">
        <w:rPr>
          <w:rFonts w:ascii="Times New Roman" w:hAnsi="Times New Roman" w:cs="Times New Roman"/>
          <w:i/>
          <w:sz w:val="22"/>
          <w:szCs w:val="22"/>
        </w:rPr>
        <w:t>podanych w poprzedniej deklaracji. W polu wykropkowanym należy podać datę, od której nastąpiła ww. zmiana.</w:t>
      </w:r>
    </w:p>
    <w:p w:rsidR="00FF62AC" w:rsidRPr="00E24212" w:rsidRDefault="00FF62AC" w:rsidP="00FF62AC">
      <w:pPr>
        <w:tabs>
          <w:tab w:val="left" w:pos="360"/>
        </w:tabs>
        <w:ind w:right="72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4212">
        <w:rPr>
          <w:rFonts w:ascii="Times New Roman" w:hAnsi="Times New Roman" w:cs="Times New Roman"/>
          <w:sz w:val="22"/>
          <w:szCs w:val="22"/>
        </w:rPr>
        <w:t xml:space="preserve">4. </w:t>
      </w:r>
      <w:r w:rsidRPr="00E24212">
        <w:rPr>
          <w:rFonts w:ascii="Times New Roman" w:hAnsi="Times New Roman" w:cs="Times New Roman"/>
          <w:b/>
          <w:bCs/>
          <w:sz w:val="22"/>
          <w:szCs w:val="22"/>
        </w:rPr>
        <w:t xml:space="preserve">Korekta deklaracji - </w:t>
      </w:r>
      <w:r w:rsidRPr="00E24212">
        <w:rPr>
          <w:rFonts w:ascii="Times New Roman" w:hAnsi="Times New Roman" w:cs="Times New Roman"/>
          <w:sz w:val="22"/>
          <w:szCs w:val="22"/>
        </w:rPr>
        <w:t>należy zaznaczyć znakiem „X”, jeżeli w poprzednio złożonej deklaracji występują błędy (np. oczywista pomyłka lub błąd rachunkowy).</w:t>
      </w:r>
      <w:r w:rsidRPr="00E2421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24212">
        <w:rPr>
          <w:rFonts w:ascii="Times New Roman" w:hAnsi="Times New Roman" w:cs="Times New Roman"/>
          <w:i/>
          <w:sz w:val="22"/>
          <w:szCs w:val="22"/>
        </w:rPr>
        <w:t>W polu wykropkowanym należy podać datę</w:t>
      </w:r>
      <w:r w:rsidRPr="00E24212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E24212">
        <w:rPr>
          <w:rFonts w:ascii="Times New Roman" w:hAnsi="Times New Roman" w:cs="Times New Roman"/>
          <w:i/>
          <w:sz w:val="22"/>
          <w:szCs w:val="22"/>
        </w:rPr>
        <w:t>z poprzednio złożonej deklaracji, w której występują błędy.</w:t>
      </w:r>
    </w:p>
    <w:p w:rsidR="00FF62AC" w:rsidRPr="00E24212" w:rsidRDefault="00FF62AC" w:rsidP="00FF62AC">
      <w:pPr>
        <w:rPr>
          <w:rFonts w:ascii="Times New Roman" w:hAnsi="Times New Roman" w:cs="Times New Roman"/>
          <w:b/>
          <w:sz w:val="22"/>
          <w:szCs w:val="22"/>
        </w:rPr>
      </w:pPr>
      <w:r w:rsidRPr="00E24212">
        <w:rPr>
          <w:rFonts w:ascii="Times New Roman" w:hAnsi="Times New Roman" w:cs="Times New Roman"/>
          <w:b/>
          <w:sz w:val="22"/>
          <w:szCs w:val="22"/>
        </w:rPr>
        <w:t xml:space="preserve">                   Informacja o przetwarzaniu danych osobowych przez Gminę Miejską Świdnik </w:t>
      </w:r>
    </w:p>
    <w:p w:rsidR="00FF62AC" w:rsidRPr="00E24212" w:rsidRDefault="00FF62AC" w:rsidP="00FF62AC">
      <w:pPr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59173017"/>
      <w:r w:rsidRPr="00E24212">
        <w:rPr>
          <w:rFonts w:ascii="Times New Roman" w:hAnsi="Times New Roman" w:cs="Times New Roman"/>
          <w:bCs/>
          <w:sz w:val="22"/>
          <w:szCs w:val="22"/>
        </w:rPr>
        <w:t>Zgodnie z art. 13 ogólnego rozporządzenia o ochronie danych osobowych z dnia 27 kwietnia 2016r. dalej RODO, informuję, że:</w:t>
      </w:r>
    </w:p>
    <w:p w:rsidR="00FF62AC" w:rsidRPr="00E24212" w:rsidRDefault="00FF62AC" w:rsidP="00FF62AC">
      <w:pPr>
        <w:numPr>
          <w:ilvl w:val="0"/>
          <w:numId w:val="1"/>
        </w:numPr>
        <w:tabs>
          <w:tab w:val="clear" w:pos="720"/>
          <w:tab w:val="num" w:pos="284"/>
        </w:tabs>
        <w:spacing w:after="16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24212">
        <w:rPr>
          <w:rFonts w:ascii="Times New Roman" w:hAnsi="Times New Roman" w:cs="Times New Roman"/>
          <w:bCs/>
          <w:sz w:val="22"/>
          <w:szCs w:val="22"/>
        </w:rPr>
        <w:t>administratorem Pani/Pana danych osobowych jest Gmina Miejska Świdnik z siedzibą w Świdniku ul. Stanisława Wyspiańskiego 27,</w:t>
      </w:r>
      <w:r w:rsidR="007A3ED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24212">
        <w:rPr>
          <w:rFonts w:ascii="Times New Roman" w:hAnsi="Times New Roman" w:cs="Times New Roman"/>
          <w:bCs/>
          <w:sz w:val="22"/>
          <w:szCs w:val="22"/>
        </w:rPr>
        <w:t xml:space="preserve">kontakt z administratorem: tel.: 081 751 76 03 lub adres email: </w:t>
      </w:r>
      <w:r w:rsidRPr="00E24212">
        <w:rPr>
          <w:rFonts w:ascii="Times New Roman" w:hAnsi="Times New Roman" w:cs="Times New Roman"/>
          <w:bCs/>
          <w:sz w:val="22"/>
          <w:szCs w:val="22"/>
          <w:u w:val="single"/>
        </w:rPr>
        <w:t>urzad@e-swidnik.pl</w:t>
      </w:r>
      <w:r w:rsidRPr="00E24212">
        <w:rPr>
          <w:rFonts w:ascii="Times New Roman" w:hAnsi="Times New Roman" w:cs="Times New Roman"/>
          <w:bCs/>
          <w:sz w:val="22"/>
          <w:szCs w:val="22"/>
        </w:rPr>
        <w:t>,</w:t>
      </w:r>
    </w:p>
    <w:p w:rsidR="00FF62AC" w:rsidRPr="00E24212" w:rsidRDefault="00FF62AC" w:rsidP="00FF62AC">
      <w:pPr>
        <w:numPr>
          <w:ilvl w:val="0"/>
          <w:numId w:val="1"/>
        </w:numPr>
        <w:tabs>
          <w:tab w:val="clear" w:pos="720"/>
        </w:tabs>
        <w:spacing w:after="16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24212">
        <w:rPr>
          <w:rFonts w:ascii="Times New Roman" w:hAnsi="Times New Roman" w:cs="Times New Roman"/>
          <w:bCs/>
          <w:sz w:val="22"/>
          <w:szCs w:val="22"/>
        </w:rPr>
        <w:t xml:space="preserve">kontakt z Inspektorem Danych Osobowych poprzez adres email: </w:t>
      </w:r>
      <w:r w:rsidRPr="00E24212">
        <w:rPr>
          <w:rFonts w:ascii="Times New Roman" w:hAnsi="Times New Roman" w:cs="Times New Roman"/>
          <w:bCs/>
          <w:sz w:val="22"/>
          <w:szCs w:val="22"/>
          <w:u w:val="single"/>
        </w:rPr>
        <w:t>iod@e-świdnik.pl</w:t>
      </w:r>
      <w:r w:rsidRPr="00E24212">
        <w:rPr>
          <w:rFonts w:ascii="Times New Roman" w:hAnsi="Times New Roman" w:cs="Times New Roman"/>
          <w:bCs/>
          <w:sz w:val="22"/>
          <w:szCs w:val="22"/>
        </w:rPr>
        <w:t>,</w:t>
      </w:r>
    </w:p>
    <w:p w:rsidR="00FF62AC" w:rsidRPr="00E24212" w:rsidRDefault="00FF62AC" w:rsidP="00FF62AC">
      <w:pPr>
        <w:numPr>
          <w:ilvl w:val="0"/>
          <w:numId w:val="1"/>
        </w:numPr>
        <w:tabs>
          <w:tab w:val="clear" w:pos="720"/>
          <w:tab w:val="num" w:pos="284"/>
        </w:tabs>
        <w:spacing w:after="16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24212">
        <w:rPr>
          <w:rFonts w:ascii="Times New Roman" w:hAnsi="Times New Roman" w:cs="Times New Roman"/>
          <w:bCs/>
          <w:sz w:val="22"/>
          <w:szCs w:val="22"/>
        </w:rPr>
        <w:t xml:space="preserve">Pani/Pana dane osobowe przetwarzane będą w celu realizacji czynności urzędowych tj. wypełniania obowiązku prawnego ciążącego na administratorze </w:t>
      </w:r>
      <w:r w:rsidR="007A3ED0">
        <w:rPr>
          <w:rFonts w:ascii="Times New Roman" w:hAnsi="Times New Roman" w:cs="Times New Roman"/>
          <w:bCs/>
          <w:sz w:val="22"/>
          <w:szCs w:val="22"/>
        </w:rPr>
        <w:t xml:space="preserve">w </w:t>
      </w:r>
      <w:r w:rsidRPr="00E24212">
        <w:rPr>
          <w:rFonts w:ascii="Times New Roman" w:hAnsi="Times New Roman" w:cs="Times New Roman"/>
          <w:bCs/>
          <w:sz w:val="22"/>
          <w:szCs w:val="22"/>
        </w:rPr>
        <w:t>związku z realizowaniem zadań przez Gminę Miejską Świdnik (wymiar i pobór opłaty za gospodarowanie odpadami komunalnymi) na podstawie art. 6 ust. 1 lit. c) RODO oraz ustawy z dnia 13 września 1996 r. o utrzymaniu czystości i porządku w gminach,</w:t>
      </w:r>
    </w:p>
    <w:p w:rsidR="00FF62AC" w:rsidRPr="00E24212" w:rsidRDefault="00FF62AC" w:rsidP="00FF62AC">
      <w:pPr>
        <w:numPr>
          <w:ilvl w:val="0"/>
          <w:numId w:val="1"/>
        </w:numPr>
        <w:tabs>
          <w:tab w:val="clear" w:pos="720"/>
          <w:tab w:val="num" w:pos="284"/>
        </w:tabs>
        <w:spacing w:after="16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24212">
        <w:rPr>
          <w:rFonts w:ascii="Times New Roman" w:hAnsi="Times New Roman" w:cs="Times New Roman"/>
          <w:bCs/>
          <w:sz w:val="22"/>
          <w:szCs w:val="22"/>
        </w:rPr>
        <w:t>odbiorcami P</w:t>
      </w:r>
      <w:r w:rsidR="00144962">
        <w:rPr>
          <w:rFonts w:ascii="Times New Roman" w:hAnsi="Times New Roman" w:cs="Times New Roman"/>
          <w:bCs/>
          <w:sz w:val="22"/>
          <w:szCs w:val="22"/>
        </w:rPr>
        <w:t>a</w:t>
      </w:r>
      <w:r w:rsidRPr="00E24212">
        <w:rPr>
          <w:rFonts w:ascii="Times New Roman" w:hAnsi="Times New Roman" w:cs="Times New Roman"/>
          <w:bCs/>
          <w:sz w:val="22"/>
          <w:szCs w:val="22"/>
        </w:rPr>
        <w:t>ni/Pana danych osobowych będą wyłącznie podmioty uprawnione do uzyskania danych osobowych na podstawie właściwych przepisów prawa tj. ustawy z dnia 29 sierpnia 1997r. Ordynacja podatkowa, firma odbierając odpady w zakresie niezbędnym do wykonania umowy, oraz dostawcom usług  IT.</w:t>
      </w:r>
    </w:p>
    <w:p w:rsidR="00FF62AC" w:rsidRPr="00E24212" w:rsidRDefault="00FF62AC" w:rsidP="00FF62AC">
      <w:pPr>
        <w:numPr>
          <w:ilvl w:val="0"/>
          <w:numId w:val="1"/>
        </w:numPr>
        <w:tabs>
          <w:tab w:val="num" w:pos="284"/>
        </w:tabs>
        <w:spacing w:after="16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24212">
        <w:rPr>
          <w:rFonts w:ascii="Times New Roman" w:hAnsi="Times New Roman" w:cs="Times New Roman"/>
          <w:bCs/>
          <w:sz w:val="22"/>
          <w:szCs w:val="22"/>
        </w:rPr>
        <w:t xml:space="preserve">Pani/Pana dane osobowe przetwarzane będą przez okres niezbędny do realizacji wskazanego w pkt 3 celu przetwarzania, przechowywane będą przez okres  10 lat po zakończeniu sprawy, licząc od stycznia kolejnego roku. </w:t>
      </w:r>
    </w:p>
    <w:p w:rsidR="00FF62AC" w:rsidRPr="00E24212" w:rsidRDefault="00FF62AC" w:rsidP="00FF62AC">
      <w:pPr>
        <w:numPr>
          <w:ilvl w:val="0"/>
          <w:numId w:val="1"/>
        </w:numPr>
        <w:tabs>
          <w:tab w:val="clear" w:pos="720"/>
        </w:tabs>
        <w:spacing w:after="16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24212">
        <w:rPr>
          <w:rFonts w:ascii="Times New Roman" w:hAnsi="Times New Roman" w:cs="Times New Roman"/>
          <w:bCs/>
          <w:sz w:val="22"/>
          <w:szCs w:val="22"/>
        </w:rPr>
        <w:t>posiada Pani/Pan prawo do: dostępu do swoich danych osobowych, prawo żądania sprostowania i uzupełnienia niekompletnych danych osobowych, ograniczenia przetwarzania danych,</w:t>
      </w:r>
      <w:r w:rsidR="007A3ED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24212">
        <w:rPr>
          <w:rFonts w:ascii="Times New Roman" w:hAnsi="Times New Roman" w:cs="Times New Roman"/>
          <w:bCs/>
          <w:sz w:val="22"/>
          <w:szCs w:val="22"/>
        </w:rPr>
        <w:t xml:space="preserve">prawo do wniesienia skargi do organu nadzorczego </w:t>
      </w:r>
      <w:proofErr w:type="spellStart"/>
      <w:r w:rsidRPr="00E24212">
        <w:rPr>
          <w:rFonts w:ascii="Times New Roman" w:hAnsi="Times New Roman" w:cs="Times New Roman"/>
          <w:bCs/>
          <w:sz w:val="22"/>
          <w:szCs w:val="22"/>
        </w:rPr>
        <w:t>tj</w:t>
      </w:r>
      <w:proofErr w:type="spellEnd"/>
      <w:r w:rsidRPr="00E24212">
        <w:rPr>
          <w:rFonts w:ascii="Times New Roman" w:hAnsi="Times New Roman" w:cs="Times New Roman"/>
          <w:bCs/>
          <w:sz w:val="22"/>
          <w:szCs w:val="22"/>
        </w:rPr>
        <w:t xml:space="preserve"> Prezesa Urzędu Ochrony Danych Osobowych, gdy uzna Pani/Pan, że przetwarzanie danych osobowych narusza przepisy RODO,</w:t>
      </w:r>
    </w:p>
    <w:p w:rsidR="00FF62AC" w:rsidRPr="00E24212" w:rsidRDefault="00FF62AC" w:rsidP="00FF62AC">
      <w:pPr>
        <w:numPr>
          <w:ilvl w:val="0"/>
          <w:numId w:val="1"/>
        </w:numPr>
        <w:tabs>
          <w:tab w:val="clear" w:pos="720"/>
          <w:tab w:val="num" w:pos="284"/>
        </w:tabs>
        <w:ind w:left="284"/>
        <w:contextualSpacing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E24212">
        <w:rPr>
          <w:rFonts w:ascii="Times New Roman" w:hAnsi="Times New Roman" w:cs="Times New Roman"/>
          <w:bCs/>
          <w:color w:val="000000"/>
          <w:sz w:val="22"/>
          <w:szCs w:val="22"/>
        </w:rPr>
        <w:t>podanie</w:t>
      </w:r>
      <w:r w:rsidRPr="00E24212">
        <w:rPr>
          <w:rFonts w:ascii="Times New Roman" w:hAnsi="Times New Roman" w:cs="Times New Roman"/>
          <w:bCs/>
          <w:sz w:val="22"/>
          <w:szCs w:val="22"/>
        </w:rPr>
        <w:t xml:space="preserve"> przez Panią/Pana danych osobowych jest obligatoryjne w oparciu o przepisy prawa gdyż jest warunkiem prowadzenia sprawy przez organ podatkowy w zakresie wskazanym w pkt 3. </w:t>
      </w:r>
    </w:p>
    <w:p w:rsidR="008415E5" w:rsidRPr="00E24212" w:rsidRDefault="00FF62AC" w:rsidP="00FF62A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E24212">
        <w:rPr>
          <w:rFonts w:ascii="Times New Roman" w:hAnsi="Times New Roman"/>
          <w:bCs/>
        </w:rPr>
        <w:t>Pani/ Pana dane nie będą przetwarzane w sposób zautomatyzowany, w tym również w formie profilowania.</w:t>
      </w:r>
      <w:bookmarkEnd w:id="2"/>
    </w:p>
    <w:sectPr w:rsidR="008415E5" w:rsidRPr="00E24212" w:rsidSect="00146EE1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38" w:rsidRDefault="003127CC">
      <w:r>
        <w:separator/>
      </w:r>
    </w:p>
  </w:endnote>
  <w:endnote w:type="continuationSeparator" w:id="0">
    <w:p w:rsidR="00445F38" w:rsidRDefault="0031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PL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PL">
    <w:altName w:val="Arial"/>
    <w:charset w:val="EE"/>
    <w:family w:val="swiss"/>
    <w:pitch w:val="variable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D49" w:rsidRDefault="000A6CA2" w:rsidP="00D15DA3">
    <w:pPr>
      <w:pStyle w:val="Stopka"/>
      <w:jc w:val="right"/>
    </w:pP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PAGE </w:instrText>
    </w:r>
    <w:r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/</w:t>
    </w:r>
    <w:r w:rsidR="00E24212">
      <w:rPr>
        <w:rFonts w:ascii="Times New Roman" w:hAnsi="Times New Roman" w:cs="Times New Roman"/>
        <w:sz w:val="20"/>
        <w:szCs w:val="20"/>
      </w:rPr>
      <w:t>3</w:t>
    </w:r>
  </w:p>
  <w:p w:rsidR="006A1D49" w:rsidRDefault="00D67625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38" w:rsidRDefault="003127CC">
      <w:r>
        <w:separator/>
      </w:r>
    </w:p>
  </w:footnote>
  <w:footnote w:type="continuationSeparator" w:id="0">
    <w:p w:rsidR="00445F38" w:rsidRDefault="0031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2BB8"/>
    <w:multiLevelType w:val="multilevel"/>
    <w:tmpl w:val="33A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Times New Roman" w:eastAsia="Times New Roman" w:hAnsi="Times New Roman" w:cs="Times New Roman"/>
        <w:color w:val="auto"/>
        <w:kern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5E5"/>
    <w:rsid w:val="00041DCC"/>
    <w:rsid w:val="00043A0F"/>
    <w:rsid w:val="0009300D"/>
    <w:rsid w:val="000A46CC"/>
    <w:rsid w:val="000A6CA2"/>
    <w:rsid w:val="000C7C78"/>
    <w:rsid w:val="000F787E"/>
    <w:rsid w:val="00144962"/>
    <w:rsid w:val="00166B73"/>
    <w:rsid w:val="001C5286"/>
    <w:rsid w:val="001C5303"/>
    <w:rsid w:val="001F08F6"/>
    <w:rsid w:val="001F4587"/>
    <w:rsid w:val="002128EF"/>
    <w:rsid w:val="00215426"/>
    <w:rsid w:val="00220691"/>
    <w:rsid w:val="00221C7F"/>
    <w:rsid w:val="002360D7"/>
    <w:rsid w:val="002556FB"/>
    <w:rsid w:val="003127CC"/>
    <w:rsid w:val="003369A0"/>
    <w:rsid w:val="0036639D"/>
    <w:rsid w:val="00376184"/>
    <w:rsid w:val="00432852"/>
    <w:rsid w:val="00445F38"/>
    <w:rsid w:val="004C505A"/>
    <w:rsid w:val="004E39C0"/>
    <w:rsid w:val="005502AD"/>
    <w:rsid w:val="00553F84"/>
    <w:rsid w:val="00586D30"/>
    <w:rsid w:val="005D01B8"/>
    <w:rsid w:val="0062210F"/>
    <w:rsid w:val="00691D35"/>
    <w:rsid w:val="006B416F"/>
    <w:rsid w:val="00740504"/>
    <w:rsid w:val="00763912"/>
    <w:rsid w:val="007A3ED0"/>
    <w:rsid w:val="008415E5"/>
    <w:rsid w:val="00893412"/>
    <w:rsid w:val="009158E5"/>
    <w:rsid w:val="00962BB6"/>
    <w:rsid w:val="00A14366"/>
    <w:rsid w:val="00A9166C"/>
    <w:rsid w:val="00AD6D6D"/>
    <w:rsid w:val="00B4632A"/>
    <w:rsid w:val="00BD57E8"/>
    <w:rsid w:val="00BF1661"/>
    <w:rsid w:val="00BF4F76"/>
    <w:rsid w:val="00CB4486"/>
    <w:rsid w:val="00CF593E"/>
    <w:rsid w:val="00D17E43"/>
    <w:rsid w:val="00D67625"/>
    <w:rsid w:val="00D80C17"/>
    <w:rsid w:val="00DA067D"/>
    <w:rsid w:val="00DA7B21"/>
    <w:rsid w:val="00E01EAC"/>
    <w:rsid w:val="00E24212"/>
    <w:rsid w:val="00E55FD5"/>
    <w:rsid w:val="00E57733"/>
    <w:rsid w:val="00EA2A3D"/>
    <w:rsid w:val="00EC2520"/>
    <w:rsid w:val="00EF1DE8"/>
    <w:rsid w:val="00F12766"/>
    <w:rsid w:val="00F22934"/>
    <w:rsid w:val="00F33D8E"/>
    <w:rsid w:val="00F550F9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AF14AC8"/>
  <w15:docId w15:val="{AB2C0C54-8657-417D-89BA-32ACF5D8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8415E5"/>
    <w:rPr>
      <w:sz w:val="22"/>
      <w:szCs w:val="22"/>
    </w:rPr>
  </w:style>
  <w:style w:type="character" w:customStyle="1" w:styleId="WW8Num2z1">
    <w:name w:val="WW8Num2z1"/>
    <w:qFormat/>
    <w:rsid w:val="008415E5"/>
  </w:style>
  <w:style w:type="character" w:customStyle="1" w:styleId="WW8Num2z2">
    <w:name w:val="WW8Num2z2"/>
    <w:qFormat/>
    <w:rsid w:val="008415E5"/>
  </w:style>
  <w:style w:type="character" w:customStyle="1" w:styleId="WW8Num2z3">
    <w:name w:val="WW8Num2z3"/>
    <w:qFormat/>
    <w:rsid w:val="008415E5"/>
  </w:style>
  <w:style w:type="character" w:customStyle="1" w:styleId="WW8Num2z4">
    <w:name w:val="WW8Num2z4"/>
    <w:qFormat/>
    <w:rsid w:val="008415E5"/>
  </w:style>
  <w:style w:type="character" w:customStyle="1" w:styleId="WW8Num2z5">
    <w:name w:val="WW8Num2z5"/>
    <w:qFormat/>
    <w:rsid w:val="008415E5"/>
  </w:style>
  <w:style w:type="character" w:customStyle="1" w:styleId="WW8Num2z6">
    <w:name w:val="WW8Num2z6"/>
    <w:qFormat/>
    <w:rsid w:val="008415E5"/>
  </w:style>
  <w:style w:type="character" w:customStyle="1" w:styleId="WW8Num2z7">
    <w:name w:val="WW8Num2z7"/>
    <w:qFormat/>
    <w:rsid w:val="008415E5"/>
  </w:style>
  <w:style w:type="character" w:customStyle="1" w:styleId="WW8Num2z8">
    <w:name w:val="WW8Num2z8"/>
    <w:qFormat/>
    <w:rsid w:val="008415E5"/>
  </w:style>
  <w:style w:type="character" w:customStyle="1" w:styleId="Wyrnienie">
    <w:name w:val="Wyróżnienie"/>
    <w:qFormat/>
    <w:rsid w:val="008415E5"/>
    <w:rPr>
      <w:i/>
      <w:iCs/>
    </w:rPr>
  </w:style>
  <w:style w:type="paragraph" w:styleId="Nagwek">
    <w:name w:val="header"/>
    <w:basedOn w:val="Normalny"/>
    <w:next w:val="Tekstpodstawowy"/>
    <w:qFormat/>
    <w:rsid w:val="008415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415E5"/>
    <w:pPr>
      <w:spacing w:after="140" w:line="288" w:lineRule="auto"/>
    </w:pPr>
  </w:style>
  <w:style w:type="paragraph" w:styleId="Lista">
    <w:name w:val="List"/>
    <w:basedOn w:val="Tekstpodstawowy"/>
    <w:rsid w:val="008415E5"/>
  </w:style>
  <w:style w:type="paragraph" w:customStyle="1" w:styleId="Legenda1">
    <w:name w:val="Legenda1"/>
    <w:basedOn w:val="Normalny"/>
    <w:qFormat/>
    <w:rsid w:val="008415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415E5"/>
    <w:pPr>
      <w:suppressLineNumbers/>
    </w:pPr>
  </w:style>
  <w:style w:type="paragraph" w:customStyle="1" w:styleId="Tytul0">
    <w:name w:val="Tytul0"/>
    <w:basedOn w:val="Normalny"/>
    <w:qFormat/>
    <w:rsid w:val="008415E5"/>
    <w:pPr>
      <w:keepLines/>
      <w:jc w:val="center"/>
    </w:pPr>
    <w:rPr>
      <w:rFonts w:ascii="ArialPL;Arial" w:hAnsi="ArialPL;Arial" w:cs="ArialPL;Arial"/>
      <w:b/>
      <w:szCs w:val="20"/>
      <w:lang w:val="en-GB"/>
    </w:rPr>
  </w:style>
  <w:style w:type="paragraph" w:customStyle="1" w:styleId="Objanienie">
    <w:name w:val="Objaśnienie"/>
    <w:basedOn w:val="Normalny"/>
    <w:qFormat/>
    <w:rsid w:val="008415E5"/>
    <w:rPr>
      <w:rFonts w:ascii="ArialPL;Arial" w:hAnsi="ArialPL;Arial" w:cs="ArialPL;Arial"/>
      <w:sz w:val="20"/>
      <w:szCs w:val="20"/>
      <w:lang w:val="en-GB"/>
    </w:rPr>
  </w:style>
  <w:style w:type="paragraph" w:customStyle="1" w:styleId="Tytusekcji">
    <w:name w:val="Tytuł sekcji"/>
    <w:basedOn w:val="Normalny"/>
    <w:qFormat/>
    <w:rsid w:val="008415E5"/>
    <w:pPr>
      <w:keepNext/>
      <w:keepLines/>
    </w:pPr>
    <w:rPr>
      <w:rFonts w:ascii="ArialPL;Arial" w:hAnsi="ArialPL;Arial" w:cs="ArialPL;Arial"/>
      <w:b/>
      <w:szCs w:val="20"/>
      <w:lang w:val="en-GB"/>
    </w:rPr>
  </w:style>
  <w:style w:type="paragraph" w:customStyle="1" w:styleId="Nagwekpola">
    <w:name w:val="Nagłówek pola"/>
    <w:basedOn w:val="Normalny"/>
    <w:qFormat/>
    <w:rsid w:val="008415E5"/>
    <w:rPr>
      <w:rFonts w:ascii="ArialPL;Arial" w:hAnsi="ArialPL;Arial" w:cs="ArialPL;Arial"/>
      <w:b/>
      <w:sz w:val="14"/>
      <w:szCs w:val="20"/>
      <w:lang w:val="en-GB"/>
    </w:rPr>
  </w:style>
  <w:style w:type="paragraph" w:customStyle="1" w:styleId="heading1">
    <w:name w:val="heading1"/>
    <w:basedOn w:val="Normalny"/>
    <w:qFormat/>
    <w:rsid w:val="008415E5"/>
    <w:pPr>
      <w:spacing w:line="240" w:lineRule="atLeast"/>
    </w:pPr>
    <w:rPr>
      <w:rFonts w:ascii="ArialPL;Arial" w:hAnsi="ArialPL;Arial" w:cs="ArialPL;Arial"/>
      <w:b/>
      <w:sz w:val="20"/>
      <w:szCs w:val="20"/>
      <w:lang w:val="en-GB"/>
    </w:rPr>
  </w:style>
  <w:style w:type="paragraph" w:customStyle="1" w:styleId="Zawartotabeli">
    <w:name w:val="Zawartość tabeli"/>
    <w:basedOn w:val="Normalny"/>
    <w:qFormat/>
    <w:rsid w:val="008415E5"/>
    <w:pPr>
      <w:suppressLineNumbers/>
    </w:pPr>
  </w:style>
  <w:style w:type="paragraph" w:customStyle="1" w:styleId="Zawartoramki">
    <w:name w:val="Zawartość ramki"/>
    <w:basedOn w:val="Normalny"/>
    <w:qFormat/>
    <w:rsid w:val="008415E5"/>
  </w:style>
  <w:style w:type="paragraph" w:customStyle="1" w:styleId="Nagwektabeli">
    <w:name w:val="Nagłówek tabeli"/>
    <w:basedOn w:val="Zawartotabeli"/>
    <w:qFormat/>
    <w:rsid w:val="008415E5"/>
    <w:pPr>
      <w:jc w:val="center"/>
    </w:pPr>
    <w:rPr>
      <w:b/>
      <w:bCs/>
    </w:rPr>
  </w:style>
  <w:style w:type="paragraph" w:customStyle="1" w:styleId="Brakstyluakapitowego">
    <w:name w:val="[Brak stylu akapitowego]"/>
    <w:qFormat/>
    <w:rsid w:val="008415E5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PARSgrsf">
    <w:name w:val="PARSgrsf"/>
    <w:basedOn w:val="Brakstyluakapitowego"/>
    <w:qFormat/>
    <w:rsid w:val="008415E5"/>
    <w:pPr>
      <w:spacing w:before="113" w:line="280" w:lineRule="atLeast"/>
      <w:jc w:val="center"/>
    </w:pPr>
    <w:rPr>
      <w:b/>
      <w:bCs/>
      <w:sz w:val="21"/>
      <w:szCs w:val="21"/>
    </w:rPr>
  </w:style>
  <w:style w:type="numbering" w:customStyle="1" w:styleId="WW8Num2">
    <w:name w:val="WW8Num2"/>
    <w:qFormat/>
    <w:rsid w:val="008415E5"/>
  </w:style>
  <w:style w:type="character" w:styleId="Uwydatnienie">
    <w:name w:val="Emphasis"/>
    <w:qFormat/>
    <w:rsid w:val="00FF62AC"/>
    <w:rPr>
      <w:i/>
      <w:iCs/>
    </w:rPr>
  </w:style>
  <w:style w:type="paragraph" w:styleId="Stopka">
    <w:name w:val="footer"/>
    <w:basedOn w:val="Normalny"/>
    <w:link w:val="StopkaZnak"/>
    <w:rsid w:val="00FF62AC"/>
    <w:pPr>
      <w:tabs>
        <w:tab w:val="center" w:pos="4536"/>
        <w:tab w:val="right" w:pos="9072"/>
      </w:tabs>
      <w:suppressAutoHyphens/>
      <w:jc w:val="center"/>
    </w:pPr>
    <w:rPr>
      <w:kern w:val="1"/>
      <w:szCs w:val="21"/>
    </w:rPr>
  </w:style>
  <w:style w:type="character" w:customStyle="1" w:styleId="StopkaZnak">
    <w:name w:val="Stopka Znak"/>
    <w:basedOn w:val="Domylnaczcionkaakapitu"/>
    <w:link w:val="Stopka"/>
    <w:rsid w:val="00FF62AC"/>
    <w:rPr>
      <w:kern w:val="1"/>
      <w:szCs w:val="21"/>
    </w:rPr>
  </w:style>
  <w:style w:type="paragraph" w:styleId="Akapitzlist">
    <w:name w:val="List Paragraph"/>
    <w:basedOn w:val="Normalny"/>
    <w:uiPriority w:val="34"/>
    <w:qFormat/>
    <w:rsid w:val="00FF62A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505A"/>
    <w:pPr>
      <w:spacing w:after="200"/>
    </w:pPr>
    <w:rPr>
      <w:i/>
      <w:iCs/>
      <w:color w:val="1F497D" w:themeColor="text2"/>
      <w:sz w:val="18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62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25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Sylwia Smolińska</cp:lastModifiedBy>
  <cp:revision>43</cp:revision>
  <cp:lastPrinted>2020-12-29T13:58:00Z</cp:lastPrinted>
  <dcterms:created xsi:type="dcterms:W3CDTF">2016-05-06T13:43:00Z</dcterms:created>
  <dcterms:modified xsi:type="dcterms:W3CDTF">2020-12-29T13:59:00Z</dcterms:modified>
  <dc:language>pl-PL</dc:language>
</cp:coreProperties>
</file>