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75" w:rsidRPr="006D7290" w:rsidRDefault="00B71175" w:rsidP="00BF76F0">
      <w:pPr>
        <w:pStyle w:val="Heading2"/>
        <w:numPr>
          <w:ilvl w:val="1"/>
          <w:numId w:val="1"/>
        </w:numPr>
        <w:tabs>
          <w:tab w:val="clear" w:pos="576"/>
          <w:tab w:val="num" w:pos="0"/>
        </w:tabs>
        <w:ind w:left="5670" w:firstLine="702"/>
        <w:rPr>
          <w:rFonts w:ascii="Times New Roman" w:hAnsi="Times New Roman" w:cs="Times New Roman"/>
          <w:b w:val="0"/>
          <w:i w:val="0"/>
          <w:sz w:val="24"/>
          <w:szCs w:val="24"/>
        </w:rPr>
      </w:pPr>
      <w:r w:rsidRPr="006D7290">
        <w:rPr>
          <w:rFonts w:ascii="Times New Roman" w:hAnsi="Times New Roman" w:cs="Times New Roman"/>
          <w:b w:val="0"/>
          <w:i w:val="0"/>
          <w:sz w:val="24"/>
          <w:szCs w:val="24"/>
          <w:lang w:eastAsia="pl-PL"/>
        </w:rPr>
        <w:t xml:space="preserve">Świdnik </w:t>
      </w:r>
      <w:r>
        <w:rPr>
          <w:rFonts w:ascii="Times New Roman" w:hAnsi="Times New Roman" w:cs="Times New Roman"/>
          <w:b w:val="0"/>
          <w:i w:val="0"/>
          <w:sz w:val="24"/>
          <w:szCs w:val="24"/>
          <w:lang w:eastAsia="pl-PL"/>
        </w:rPr>
        <w:t>19</w:t>
      </w:r>
      <w:r w:rsidRPr="006D7290">
        <w:rPr>
          <w:rFonts w:ascii="Times New Roman" w:hAnsi="Times New Roman" w:cs="Times New Roman"/>
          <w:b w:val="0"/>
          <w:i w:val="0"/>
          <w:sz w:val="24"/>
          <w:szCs w:val="24"/>
          <w:lang w:eastAsia="pl-PL"/>
        </w:rPr>
        <w:t>.0</w:t>
      </w:r>
      <w:r>
        <w:rPr>
          <w:rFonts w:ascii="Times New Roman" w:hAnsi="Times New Roman" w:cs="Times New Roman"/>
          <w:b w:val="0"/>
          <w:i w:val="0"/>
          <w:sz w:val="24"/>
          <w:szCs w:val="24"/>
          <w:lang w:eastAsia="pl-PL"/>
        </w:rPr>
        <w:t>7</w:t>
      </w:r>
      <w:r w:rsidRPr="006D7290">
        <w:rPr>
          <w:rFonts w:ascii="Times New Roman" w:hAnsi="Times New Roman" w:cs="Times New Roman"/>
          <w:b w:val="0"/>
          <w:i w:val="0"/>
          <w:sz w:val="24"/>
          <w:szCs w:val="24"/>
          <w:lang w:eastAsia="pl-PL"/>
        </w:rPr>
        <w:t>.201</w:t>
      </w:r>
      <w:r w:rsidRPr="006D7290">
        <w:rPr>
          <w:rFonts w:ascii="Times New Roman" w:hAnsi="Times New Roman"/>
          <w:b w:val="0"/>
          <w:i w:val="0"/>
          <w:sz w:val="24"/>
          <w:szCs w:val="24"/>
        </w:rPr>
        <w:t>7</w:t>
      </w:r>
    </w:p>
    <w:p w:rsidR="00B71175" w:rsidRDefault="00B71175" w:rsidP="004E375F">
      <w:pPr>
        <w:pStyle w:val="Heading2"/>
        <w:numPr>
          <w:ilvl w:val="1"/>
          <w:numId w:val="1"/>
        </w:numPr>
        <w:tabs>
          <w:tab w:val="clear" w:pos="576"/>
          <w:tab w:val="num" w:pos="0"/>
        </w:tabs>
        <w:spacing w:before="0" w:after="0" w:line="240" w:lineRule="auto"/>
        <w:ind w:left="5670" w:hanging="270"/>
        <w:rPr>
          <w:rFonts w:ascii="Times New Roman" w:hAnsi="Times New Roman" w:cs="Times New Roman"/>
          <w:sz w:val="24"/>
          <w:szCs w:val="24"/>
        </w:rPr>
      </w:pPr>
    </w:p>
    <w:p w:rsidR="00B71175" w:rsidRDefault="00B71175" w:rsidP="004E375F">
      <w:pPr>
        <w:pStyle w:val="Heading2"/>
        <w:numPr>
          <w:ilvl w:val="1"/>
          <w:numId w:val="1"/>
        </w:numPr>
        <w:tabs>
          <w:tab w:val="clear" w:pos="576"/>
          <w:tab w:val="num" w:pos="0"/>
        </w:tabs>
        <w:spacing w:before="0" w:after="0" w:line="240" w:lineRule="auto"/>
        <w:ind w:left="5670" w:hanging="270"/>
        <w:rPr>
          <w:rFonts w:ascii="Times New Roman" w:hAnsi="Times New Roman" w:cs="Times New Roman"/>
          <w:sz w:val="24"/>
          <w:szCs w:val="24"/>
        </w:rPr>
      </w:pPr>
    </w:p>
    <w:p w:rsidR="00B71175" w:rsidRPr="00AE6C6D" w:rsidRDefault="00B71175" w:rsidP="004E375F">
      <w:pPr>
        <w:pStyle w:val="Heading2"/>
        <w:numPr>
          <w:ilvl w:val="1"/>
          <w:numId w:val="1"/>
        </w:numPr>
        <w:tabs>
          <w:tab w:val="clear" w:pos="576"/>
          <w:tab w:val="num" w:pos="0"/>
        </w:tabs>
        <w:spacing w:before="0" w:after="0" w:line="240" w:lineRule="auto"/>
        <w:ind w:left="5670" w:hanging="270"/>
        <w:rPr>
          <w:rFonts w:ascii="Times New Roman" w:hAnsi="Times New Roman" w:cs="Times New Roman"/>
          <w:sz w:val="24"/>
          <w:szCs w:val="24"/>
        </w:rPr>
      </w:pPr>
      <w:r w:rsidRPr="00AE6C6D">
        <w:rPr>
          <w:rFonts w:ascii="Times New Roman" w:hAnsi="Times New Roman" w:cs="Times New Roman"/>
          <w:sz w:val="24"/>
          <w:szCs w:val="24"/>
        </w:rPr>
        <w:t>Wg rozdzielnika</w:t>
      </w:r>
    </w:p>
    <w:p w:rsidR="00B71175" w:rsidRPr="00AE6C6D" w:rsidRDefault="00B71175" w:rsidP="004E375F">
      <w:pPr>
        <w:ind w:left="5400"/>
        <w:rPr>
          <w:rFonts w:ascii="Times New Roman" w:hAnsi="Times New Roman"/>
          <w:sz w:val="24"/>
          <w:szCs w:val="24"/>
        </w:rPr>
      </w:pPr>
      <w:r w:rsidRPr="00AE6C6D">
        <w:rPr>
          <w:rFonts w:ascii="Times New Roman" w:hAnsi="Times New Roman"/>
          <w:sz w:val="24"/>
          <w:szCs w:val="24"/>
        </w:rPr>
        <w:t>(otrzymują wszyscy ujawnieni uczestnicy przetargu)</w:t>
      </w:r>
    </w:p>
    <w:p w:rsidR="00B71175" w:rsidRDefault="00B71175" w:rsidP="00BF76F0">
      <w:pPr>
        <w:rPr>
          <w:rFonts w:ascii="Times New Roman" w:hAnsi="Times New Roman"/>
          <w:sz w:val="24"/>
          <w:szCs w:val="24"/>
        </w:rPr>
      </w:pPr>
    </w:p>
    <w:p w:rsidR="00B71175" w:rsidRDefault="00B71175" w:rsidP="00BF76F0">
      <w:pPr>
        <w:rPr>
          <w:rFonts w:ascii="Times New Roman" w:hAnsi="Times New Roman"/>
          <w:sz w:val="24"/>
          <w:szCs w:val="24"/>
        </w:rPr>
      </w:pPr>
    </w:p>
    <w:p w:rsidR="00B71175" w:rsidRPr="00825472" w:rsidRDefault="00B71175" w:rsidP="00BF76F0">
      <w:pPr>
        <w:rPr>
          <w:rFonts w:ascii="Times New Roman" w:hAnsi="Times New Roman"/>
          <w:b/>
          <w:sz w:val="24"/>
          <w:szCs w:val="24"/>
        </w:rPr>
      </w:pPr>
      <w:r w:rsidRPr="00825472">
        <w:rPr>
          <w:rFonts w:ascii="Times New Roman" w:hAnsi="Times New Roman"/>
          <w:sz w:val="24"/>
          <w:szCs w:val="24"/>
        </w:rPr>
        <w:t>Dotyczy zadania:</w:t>
      </w:r>
      <w:r w:rsidRPr="00825472">
        <w:rPr>
          <w:rFonts w:ascii="Times New Roman" w:hAnsi="Times New Roman"/>
          <w:b/>
          <w:sz w:val="24"/>
          <w:szCs w:val="24"/>
        </w:rPr>
        <w:t xml:space="preserve"> </w:t>
      </w:r>
    </w:p>
    <w:p w:rsidR="00B71175" w:rsidRPr="00825472" w:rsidRDefault="00B71175" w:rsidP="00D5248C">
      <w:pPr>
        <w:suppressAutoHyphens/>
        <w:rPr>
          <w:rFonts w:ascii="Times New Roman" w:hAnsi="Times New Roman"/>
          <w:sz w:val="24"/>
          <w:szCs w:val="24"/>
        </w:rPr>
      </w:pPr>
      <w:r w:rsidRPr="00825472">
        <w:rPr>
          <w:rFonts w:ascii="Times New Roman" w:hAnsi="Times New Roman"/>
          <w:b/>
          <w:bCs/>
          <w:sz w:val="24"/>
          <w:szCs w:val="24"/>
        </w:rPr>
        <w:t>Rozbudowa Przedszkola nr 7 w Świdniku</w:t>
      </w:r>
    </w:p>
    <w:p w:rsidR="00B71175" w:rsidRPr="00825472" w:rsidRDefault="00B71175" w:rsidP="00BF76F0">
      <w:pPr>
        <w:ind w:right="-17"/>
        <w:rPr>
          <w:rFonts w:ascii="Times New Roman" w:hAnsi="Times New Roman"/>
          <w:sz w:val="24"/>
          <w:szCs w:val="24"/>
        </w:rPr>
      </w:pPr>
    </w:p>
    <w:p w:rsidR="00B71175" w:rsidRPr="001C39F3" w:rsidRDefault="00B71175" w:rsidP="00426CAF">
      <w:pPr>
        <w:ind w:right="-110"/>
        <w:rPr>
          <w:rFonts w:ascii="Times New Roman" w:hAnsi="Times New Roman"/>
          <w:sz w:val="24"/>
          <w:szCs w:val="24"/>
        </w:rPr>
      </w:pPr>
      <w:r w:rsidRPr="00825472">
        <w:rPr>
          <w:rFonts w:ascii="Times New Roman" w:hAnsi="Times New Roman"/>
          <w:sz w:val="24"/>
          <w:szCs w:val="24"/>
        </w:rPr>
        <w:t>W związku z otrzymanymi zapytaniami od oferentów dotyc</w:t>
      </w:r>
      <w:r>
        <w:rPr>
          <w:rFonts w:ascii="Times New Roman" w:hAnsi="Times New Roman"/>
          <w:sz w:val="24"/>
          <w:szCs w:val="24"/>
        </w:rPr>
        <w:t xml:space="preserve">zącymi materiałów przetargowych, </w:t>
      </w:r>
      <w:r w:rsidRPr="00825472">
        <w:rPr>
          <w:rFonts w:ascii="Times New Roman" w:hAnsi="Times New Roman"/>
          <w:sz w:val="24"/>
          <w:szCs w:val="24"/>
        </w:rPr>
        <w:t>po ich przeanalizowaniu Zamawiający zgodnie z art. 38 przepisów ustawy z dnia 29 stycznia</w:t>
      </w:r>
      <w:r w:rsidRPr="001C39F3">
        <w:rPr>
          <w:rFonts w:ascii="Times New Roman" w:hAnsi="Times New Roman"/>
          <w:sz w:val="24"/>
          <w:szCs w:val="24"/>
        </w:rPr>
        <w:t xml:space="preserve"> 2004 r. Prawo zamówień publicznych /</w:t>
      </w:r>
      <w:r w:rsidRPr="001C39F3">
        <w:rPr>
          <w:rFonts w:ascii="Times New Roman" w:hAnsi="Times New Roman"/>
          <w:bCs/>
          <w:color w:val="000000"/>
          <w:sz w:val="24"/>
          <w:szCs w:val="24"/>
        </w:rPr>
        <w:t xml:space="preserve"> </w:t>
      </w:r>
      <w:r>
        <w:rPr>
          <w:rFonts w:ascii="Times New Roman" w:hAnsi="Times New Roman"/>
          <w:bCs/>
          <w:color w:val="000000"/>
          <w:sz w:val="24"/>
          <w:szCs w:val="24"/>
        </w:rPr>
        <w:t xml:space="preserve">t.j. </w:t>
      </w:r>
      <w:r w:rsidRPr="001C39F3">
        <w:rPr>
          <w:rFonts w:ascii="Times New Roman" w:hAnsi="Times New Roman"/>
          <w:bCs/>
          <w:sz w:val="24"/>
          <w:szCs w:val="24"/>
        </w:rPr>
        <w:t>Dz .U. z 2015 r, poz. 2164 z późn. zm.</w:t>
      </w:r>
      <w:r w:rsidRPr="001C39F3">
        <w:rPr>
          <w:rFonts w:ascii="Times New Roman" w:hAnsi="Times New Roman"/>
          <w:sz w:val="24"/>
          <w:szCs w:val="24"/>
        </w:rPr>
        <w:t>/; informuje:</w:t>
      </w:r>
    </w:p>
    <w:p w:rsidR="00B71175" w:rsidRDefault="00B71175" w:rsidP="006D7290">
      <w:pPr>
        <w:ind w:right="-17"/>
        <w:jc w:val="both"/>
        <w:rPr>
          <w:rFonts w:ascii="Times New Roman" w:hAnsi="Times New Roman"/>
          <w:sz w:val="24"/>
          <w:szCs w:val="24"/>
        </w:rPr>
      </w:pPr>
    </w:p>
    <w:p w:rsidR="00B71175" w:rsidRPr="001C39F3" w:rsidRDefault="00B71175" w:rsidP="0003068F">
      <w:pPr>
        <w:jc w:val="both"/>
        <w:rPr>
          <w:rFonts w:ascii="Times New Roman" w:hAnsi="Times New Roman"/>
          <w:sz w:val="24"/>
          <w:szCs w:val="24"/>
        </w:rPr>
      </w:pPr>
      <w:r w:rsidRPr="001C39F3">
        <w:rPr>
          <w:rFonts w:ascii="Times New Roman" w:hAnsi="Times New Roman"/>
          <w:sz w:val="24"/>
          <w:szCs w:val="24"/>
          <w:u w:val="single"/>
        </w:rPr>
        <w:t>Pytanie Nr 1</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zmniejszenie wysokości kar umownych opisanych w §8 ust. 2 pkt. 2 na 0,05 %. W obecnej formie Zamawiający wymaga kar umownych w wysokości nie proporcjonalnej do potencjalnie poniesionej szkody. Biorąc pod uwagę wielkość przedmiotu zamówienia kara umowna w wysokości 0,05% za każdy dzień nie usuwania usterek w okresie gwarancji będzie i tak wynosiła ponad 2 000,00 zł za każdy dzień a więc będzie bardzo dotkliwa dla Wykonawcy.</w:t>
      </w:r>
    </w:p>
    <w:p w:rsidR="00B71175" w:rsidRDefault="00B71175" w:rsidP="0003068F">
      <w:pPr>
        <w:rPr>
          <w:rFonts w:ascii="Times New Roman" w:hAnsi="Times New Roman"/>
          <w:color w:val="000000"/>
          <w:sz w:val="24"/>
          <w:szCs w:val="24"/>
          <w:u w:val="single"/>
        </w:rPr>
      </w:pPr>
    </w:p>
    <w:p w:rsidR="00B71175" w:rsidRPr="00A04F26" w:rsidRDefault="00B71175" w:rsidP="00A04F26">
      <w:pPr>
        <w:rPr>
          <w:rFonts w:ascii="Times New Roman" w:hAnsi="Times New Roman"/>
          <w:color w:val="000000"/>
          <w:sz w:val="24"/>
          <w:szCs w:val="24"/>
        </w:rPr>
      </w:pPr>
      <w:r w:rsidRPr="00A04F26">
        <w:rPr>
          <w:rFonts w:ascii="Times New Roman" w:hAnsi="Times New Roman"/>
          <w:color w:val="000000"/>
          <w:sz w:val="24"/>
          <w:szCs w:val="24"/>
          <w:u w:val="single"/>
        </w:rPr>
        <w:t>Odpowiedź na pytanie Nr 1</w:t>
      </w:r>
    </w:p>
    <w:p w:rsidR="00B71175" w:rsidRPr="00A04F26" w:rsidRDefault="00B71175" w:rsidP="00A04F26">
      <w:pPr>
        <w:rPr>
          <w:rFonts w:ascii="Times New Roman" w:hAnsi="Times New Roman"/>
          <w:color w:val="000000"/>
          <w:sz w:val="24"/>
          <w:szCs w:val="24"/>
        </w:rPr>
      </w:pPr>
      <w:r w:rsidRPr="00A04F26">
        <w:rPr>
          <w:rFonts w:ascii="Times New Roman" w:hAnsi="Times New Roman"/>
          <w:color w:val="000000"/>
          <w:sz w:val="24"/>
          <w:szCs w:val="24"/>
        </w:rPr>
        <w:t xml:space="preserve">Nie ,Zamawiający nie wyraża zgody. Należy wykonać bez zmian. </w:t>
      </w:r>
    </w:p>
    <w:p w:rsidR="00B71175" w:rsidRDefault="00B71175" w:rsidP="003C72BD">
      <w:pPr>
        <w:rPr>
          <w:rFonts w:ascii="Times New Roman" w:hAnsi="Times New Roman"/>
          <w:sz w:val="24"/>
          <w:szCs w:val="24"/>
        </w:rPr>
      </w:pPr>
    </w:p>
    <w:p w:rsidR="00B71175" w:rsidRPr="001C39F3" w:rsidRDefault="00B71175" w:rsidP="001C32FF">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Dotyczy poz. 70 przedmiaru sanitarnego. Prosimy o zmianę misek ustępowych z elektronicznym zestawem uruchamiającym spłukiwanie na podczerwień  na tańsze i mniej awaryjne rozwiązanie.</w:t>
      </w:r>
    </w:p>
    <w:p w:rsidR="00B71175" w:rsidRDefault="00B71175" w:rsidP="001C32FF">
      <w:pPr>
        <w:rPr>
          <w:rFonts w:ascii="Times New Roman" w:hAnsi="Times New Roman"/>
          <w:color w:val="000000"/>
          <w:sz w:val="24"/>
          <w:szCs w:val="24"/>
          <w:u w:val="single"/>
        </w:rPr>
      </w:pPr>
    </w:p>
    <w:p w:rsidR="00B71175" w:rsidRPr="00A04F26" w:rsidRDefault="00B71175" w:rsidP="00A04F26">
      <w:pPr>
        <w:rPr>
          <w:rFonts w:ascii="Times New Roman" w:hAnsi="Times New Roman"/>
          <w:color w:val="000000"/>
          <w:sz w:val="24"/>
          <w:szCs w:val="24"/>
        </w:rPr>
      </w:pPr>
      <w:r w:rsidRPr="00A04F26">
        <w:rPr>
          <w:rFonts w:ascii="Times New Roman" w:hAnsi="Times New Roman"/>
          <w:color w:val="000000"/>
          <w:sz w:val="24"/>
          <w:szCs w:val="24"/>
          <w:u w:val="single"/>
        </w:rPr>
        <w:t>Odpowiedź na pytanie Nr 2</w:t>
      </w:r>
    </w:p>
    <w:p w:rsidR="00B71175" w:rsidRPr="00A04F26" w:rsidRDefault="00B71175" w:rsidP="00A04F26">
      <w:pPr>
        <w:rPr>
          <w:rFonts w:ascii="Times New Roman" w:hAnsi="Times New Roman"/>
          <w:color w:val="000000"/>
          <w:sz w:val="24"/>
          <w:szCs w:val="24"/>
        </w:rPr>
      </w:pPr>
      <w:r w:rsidRPr="00A04F26">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DE108B">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3</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Dotyczy poz. 75 przedmiaru sanitarnego. Prosimy o zmianę baterii umywalkowych stojących bezdotykowych na tańsze i mniej awaryjne rozwiązanie.</w:t>
      </w:r>
    </w:p>
    <w:p w:rsidR="00B71175" w:rsidRDefault="00B71175" w:rsidP="00DE108B">
      <w:pPr>
        <w:rPr>
          <w:rFonts w:ascii="Times New Roman" w:hAnsi="Times New Roman"/>
          <w:color w:val="000000"/>
          <w:sz w:val="24"/>
          <w:szCs w:val="24"/>
          <w:u w:val="single"/>
        </w:rPr>
      </w:pPr>
    </w:p>
    <w:p w:rsidR="00B71175" w:rsidRPr="00A04F26" w:rsidRDefault="00B71175" w:rsidP="00A04F26">
      <w:pPr>
        <w:rPr>
          <w:rFonts w:ascii="Times New Roman" w:hAnsi="Times New Roman"/>
          <w:color w:val="000000"/>
          <w:sz w:val="24"/>
          <w:szCs w:val="24"/>
        </w:rPr>
      </w:pPr>
      <w:r w:rsidRPr="00A04F26">
        <w:rPr>
          <w:rFonts w:ascii="Times New Roman" w:hAnsi="Times New Roman"/>
          <w:color w:val="000000"/>
          <w:sz w:val="24"/>
          <w:szCs w:val="24"/>
          <w:u w:val="single"/>
        </w:rPr>
        <w:t xml:space="preserve">Odpowiedź na pytanie Nr </w:t>
      </w:r>
      <w:r>
        <w:rPr>
          <w:rFonts w:ascii="Times New Roman" w:hAnsi="Times New Roman"/>
          <w:color w:val="000000"/>
          <w:sz w:val="24"/>
          <w:szCs w:val="24"/>
          <w:u w:val="single"/>
        </w:rPr>
        <w:t>3</w:t>
      </w:r>
    </w:p>
    <w:p w:rsidR="00B71175" w:rsidRPr="00A04F26" w:rsidRDefault="00B71175" w:rsidP="00A04F26">
      <w:pPr>
        <w:rPr>
          <w:rFonts w:ascii="Times New Roman" w:hAnsi="Times New Roman"/>
          <w:color w:val="000000"/>
          <w:sz w:val="24"/>
          <w:szCs w:val="24"/>
        </w:rPr>
      </w:pPr>
      <w:r w:rsidRPr="00A04F26">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CF2F95">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4</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Dotyczy poz. 90 przedmiaru sanitarnego. Prosimy o zmianę zaworu mieszającego termostatycznego  VTA322  ESBE  na tańsze i mniej awaryjne rozwiązanie.</w:t>
      </w:r>
    </w:p>
    <w:p w:rsidR="00B71175" w:rsidRDefault="00B71175" w:rsidP="00CF2F95">
      <w:pPr>
        <w:rPr>
          <w:rFonts w:ascii="Times New Roman" w:hAnsi="Times New Roman"/>
          <w:color w:val="000000"/>
          <w:sz w:val="24"/>
          <w:szCs w:val="24"/>
          <w:u w:val="single"/>
        </w:rPr>
      </w:pPr>
    </w:p>
    <w:p w:rsidR="00B71175" w:rsidRPr="00A04F26" w:rsidRDefault="00B71175" w:rsidP="00392A02">
      <w:pPr>
        <w:rPr>
          <w:rFonts w:ascii="Times New Roman" w:hAnsi="Times New Roman"/>
          <w:color w:val="000000"/>
          <w:sz w:val="24"/>
          <w:szCs w:val="24"/>
        </w:rPr>
      </w:pPr>
      <w:r w:rsidRPr="00A04F26">
        <w:rPr>
          <w:rFonts w:ascii="Times New Roman" w:hAnsi="Times New Roman"/>
          <w:color w:val="000000"/>
          <w:sz w:val="24"/>
          <w:szCs w:val="24"/>
          <w:u w:val="single"/>
        </w:rPr>
        <w:t xml:space="preserve">Odpowiedź na pytanie Nr </w:t>
      </w:r>
      <w:r>
        <w:rPr>
          <w:rFonts w:ascii="Times New Roman" w:hAnsi="Times New Roman"/>
          <w:color w:val="000000"/>
          <w:sz w:val="24"/>
          <w:szCs w:val="24"/>
          <w:u w:val="single"/>
        </w:rPr>
        <w:t>4</w:t>
      </w:r>
    </w:p>
    <w:p w:rsidR="00B71175" w:rsidRPr="00A04F26" w:rsidRDefault="00B71175" w:rsidP="00392A02">
      <w:pPr>
        <w:rPr>
          <w:rFonts w:ascii="Times New Roman" w:hAnsi="Times New Roman"/>
          <w:color w:val="000000"/>
          <w:sz w:val="24"/>
          <w:szCs w:val="24"/>
        </w:rPr>
      </w:pPr>
      <w:r w:rsidRPr="00A04F26">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Default="00B71175" w:rsidP="003E629F">
      <w:pPr>
        <w:jc w:val="both"/>
        <w:rPr>
          <w:rFonts w:ascii="Times New Roman" w:hAnsi="Times New Roman"/>
          <w:sz w:val="24"/>
          <w:szCs w:val="24"/>
          <w:u w:val="single"/>
        </w:rPr>
      </w:pPr>
    </w:p>
    <w:p w:rsidR="00B71175" w:rsidRPr="001C39F3" w:rsidRDefault="00B71175" w:rsidP="003E629F">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5</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Dotyczy poz. 153 i 154 przedmiaru sanitarnego. Prosimy o zmianę zaworu regulującego ASV-PV + ASV I na tańsze i mniej awaryjne rozwiązanie.</w:t>
      </w:r>
    </w:p>
    <w:p w:rsidR="00B71175" w:rsidRDefault="00B71175" w:rsidP="003E629F">
      <w:pPr>
        <w:rPr>
          <w:rFonts w:ascii="Times New Roman" w:hAnsi="Times New Roman"/>
          <w:color w:val="000000"/>
          <w:sz w:val="24"/>
          <w:szCs w:val="24"/>
          <w:u w:val="single"/>
        </w:rPr>
      </w:pPr>
    </w:p>
    <w:p w:rsidR="00B71175" w:rsidRPr="00A04F26" w:rsidRDefault="00B71175" w:rsidP="00392A02">
      <w:pPr>
        <w:rPr>
          <w:rFonts w:ascii="Times New Roman" w:hAnsi="Times New Roman"/>
          <w:color w:val="000000"/>
          <w:sz w:val="24"/>
          <w:szCs w:val="24"/>
        </w:rPr>
      </w:pPr>
      <w:r w:rsidRPr="00A04F26">
        <w:rPr>
          <w:rFonts w:ascii="Times New Roman" w:hAnsi="Times New Roman"/>
          <w:color w:val="000000"/>
          <w:sz w:val="24"/>
          <w:szCs w:val="24"/>
          <w:u w:val="single"/>
        </w:rPr>
        <w:t xml:space="preserve">Odpowiedź na pytanie Nr </w:t>
      </w:r>
      <w:r>
        <w:rPr>
          <w:rFonts w:ascii="Times New Roman" w:hAnsi="Times New Roman"/>
          <w:color w:val="000000"/>
          <w:sz w:val="24"/>
          <w:szCs w:val="24"/>
          <w:u w:val="single"/>
        </w:rPr>
        <w:t>5</w:t>
      </w:r>
    </w:p>
    <w:p w:rsidR="00B71175" w:rsidRPr="00A04F26" w:rsidRDefault="00B71175" w:rsidP="00392A02">
      <w:pPr>
        <w:rPr>
          <w:rFonts w:ascii="Times New Roman" w:hAnsi="Times New Roman"/>
          <w:color w:val="000000"/>
          <w:sz w:val="24"/>
          <w:szCs w:val="24"/>
        </w:rPr>
      </w:pPr>
      <w:r w:rsidRPr="00A04F26">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C9747A">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6</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W udostępnionych przedmiarach sanitarnych brakuje niżej wymienionej armatury:</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zawór przelotowy prosty mosiężny DN 25 – 1 szt.</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pompa Magna 25 – 1 szt.</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zawór zwrotny DN 25 – 1 szt.</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zawór odcinający DN 25 – 3 szt.</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zawór odcinający z spustem DN 25 – 1 szt.</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zawór odcinający DN 20 – 2 szt.</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zawór odcinający ze spustem DN 20 – 2szt.</w:t>
      </w:r>
    </w:p>
    <w:p w:rsidR="00B71175" w:rsidRDefault="00B71175" w:rsidP="005B512E">
      <w:pPr>
        <w:rPr>
          <w:rFonts w:ascii="Times New Roman" w:hAnsi="Times New Roman"/>
          <w:color w:val="000000"/>
          <w:sz w:val="24"/>
          <w:szCs w:val="24"/>
          <w:u w:val="single"/>
        </w:rPr>
      </w:pPr>
    </w:p>
    <w:p w:rsidR="00B71175" w:rsidRPr="00B52D3D" w:rsidRDefault="00B71175" w:rsidP="005B512E">
      <w:pPr>
        <w:rPr>
          <w:rFonts w:ascii="Times New Roman" w:hAnsi="Times New Roman"/>
          <w:color w:val="000000"/>
          <w:sz w:val="24"/>
          <w:szCs w:val="24"/>
        </w:rPr>
      </w:pPr>
      <w:r w:rsidRPr="00B52D3D">
        <w:rPr>
          <w:rFonts w:ascii="Times New Roman" w:hAnsi="Times New Roman"/>
          <w:color w:val="000000"/>
          <w:sz w:val="24"/>
          <w:szCs w:val="24"/>
          <w:u w:val="single"/>
        </w:rPr>
        <w:t>Odpowiedź na pytanie Nr 6</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Na końcu kosztorysu sanitarnego prosimy dodać 7 szt. pozycji uproszczonych i wycenić w nich brakujące elementy tj.:</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zawór przelotowy prosty mosiężny DN 25 – 1 szt.</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pompa Magna 25 – 1 szt.</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zawór zwrotny DN 25 – 1 szt.</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zawór odcinający DN 25 – 3 szt.</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zawór odcinający z spustem DN 25 – 1 szt.</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zawór odcinający DN 20 – 2 szt.</w:t>
      </w:r>
    </w:p>
    <w:p w:rsidR="00B71175" w:rsidRPr="00B52D3D" w:rsidRDefault="00B71175" w:rsidP="00B52D3D">
      <w:pPr>
        <w:rPr>
          <w:rFonts w:ascii="Times New Roman" w:hAnsi="Times New Roman"/>
          <w:sz w:val="24"/>
          <w:szCs w:val="24"/>
        </w:rPr>
      </w:pPr>
      <w:r w:rsidRPr="00B52D3D">
        <w:rPr>
          <w:rFonts w:ascii="Times New Roman ,serif;" w:hAnsi="Times New Roman ,serif;"/>
          <w:sz w:val="24"/>
          <w:szCs w:val="24"/>
        </w:rPr>
        <w:t>- zawór odcinający ze spustem DN 20 – 2szt</w:t>
      </w:r>
    </w:p>
    <w:p w:rsidR="00B71175" w:rsidRPr="00A276A2" w:rsidRDefault="00B71175" w:rsidP="003C72BD">
      <w:pPr>
        <w:rPr>
          <w:rFonts w:ascii="Times New Roman" w:hAnsi="Times New Roman"/>
          <w:sz w:val="24"/>
          <w:szCs w:val="24"/>
        </w:rPr>
      </w:pPr>
    </w:p>
    <w:p w:rsidR="00B71175" w:rsidRPr="001C39F3" w:rsidRDefault="00B71175" w:rsidP="005E364C">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7</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informacje czy Zamawiający dopuści wylewanie ław i stóp fundamentowych w „szalunkach” ziemnych bez deskowania systemowego ? </w:t>
      </w:r>
    </w:p>
    <w:p w:rsidR="00B71175" w:rsidRDefault="00B71175" w:rsidP="005E364C">
      <w:pPr>
        <w:rPr>
          <w:rFonts w:ascii="Times New Roman" w:hAnsi="Times New Roman"/>
          <w:color w:val="000000"/>
          <w:sz w:val="24"/>
          <w:szCs w:val="24"/>
          <w:u w:val="single"/>
        </w:rPr>
      </w:pPr>
    </w:p>
    <w:p w:rsidR="00B71175" w:rsidRPr="00A04F26" w:rsidRDefault="00B71175" w:rsidP="008A20AE">
      <w:pPr>
        <w:rPr>
          <w:rFonts w:ascii="Times New Roman" w:hAnsi="Times New Roman"/>
          <w:color w:val="000000"/>
          <w:sz w:val="24"/>
          <w:szCs w:val="24"/>
        </w:rPr>
      </w:pPr>
      <w:r w:rsidRPr="00A04F26">
        <w:rPr>
          <w:rFonts w:ascii="Times New Roman" w:hAnsi="Times New Roman"/>
          <w:color w:val="000000"/>
          <w:sz w:val="24"/>
          <w:szCs w:val="24"/>
          <w:u w:val="single"/>
        </w:rPr>
        <w:t xml:space="preserve">Odpowiedź na pytanie Nr </w:t>
      </w:r>
      <w:r>
        <w:rPr>
          <w:rFonts w:ascii="Times New Roman" w:hAnsi="Times New Roman"/>
          <w:color w:val="000000"/>
          <w:sz w:val="24"/>
          <w:szCs w:val="24"/>
          <w:u w:val="single"/>
        </w:rPr>
        <w:t>7</w:t>
      </w:r>
    </w:p>
    <w:p w:rsidR="00B71175" w:rsidRPr="00A04F26" w:rsidRDefault="00B71175" w:rsidP="008A20AE">
      <w:pPr>
        <w:rPr>
          <w:rFonts w:ascii="Times New Roman" w:hAnsi="Times New Roman"/>
          <w:color w:val="000000"/>
          <w:sz w:val="24"/>
          <w:szCs w:val="24"/>
        </w:rPr>
      </w:pPr>
      <w:r w:rsidRPr="00A04F26">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DA44EA">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8</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potwierdzenie że uzyskanie zgód na wycinkę drzew jak i poniesienie opłat za wycinkę leży po stronie Zamawiającego.</w:t>
      </w:r>
    </w:p>
    <w:p w:rsidR="00B71175" w:rsidRDefault="00B71175" w:rsidP="00DA44EA">
      <w:pPr>
        <w:rPr>
          <w:rFonts w:ascii="Times New Roman" w:hAnsi="Times New Roman"/>
          <w:color w:val="000000"/>
          <w:sz w:val="24"/>
          <w:szCs w:val="24"/>
          <w:u w:val="single"/>
        </w:rPr>
      </w:pPr>
    </w:p>
    <w:p w:rsidR="00B71175" w:rsidRPr="006D7290" w:rsidRDefault="00B71175" w:rsidP="00DA44EA">
      <w:pPr>
        <w:rPr>
          <w:rFonts w:ascii="Times New Roman" w:hAnsi="Times New Roman"/>
          <w:color w:val="000000"/>
          <w:sz w:val="24"/>
          <w:szCs w:val="24"/>
        </w:rPr>
      </w:pPr>
      <w:r w:rsidRPr="006D7290">
        <w:rPr>
          <w:rFonts w:ascii="Times New Roman" w:hAnsi="Times New Roman"/>
          <w:color w:val="000000"/>
          <w:sz w:val="24"/>
          <w:szCs w:val="24"/>
          <w:u w:val="single"/>
        </w:rPr>
        <w:t xml:space="preserve">Odpowiedź na pytanie Nr </w:t>
      </w:r>
      <w:r>
        <w:rPr>
          <w:rFonts w:ascii="Times New Roman" w:hAnsi="Times New Roman"/>
          <w:color w:val="000000"/>
          <w:sz w:val="24"/>
          <w:szCs w:val="24"/>
          <w:u w:val="single"/>
        </w:rPr>
        <w:t>8</w:t>
      </w:r>
    </w:p>
    <w:p w:rsidR="00B71175" w:rsidRPr="00A276A2" w:rsidRDefault="00B71175" w:rsidP="00DA44EA">
      <w:pPr>
        <w:rPr>
          <w:rFonts w:ascii="Times New Roman" w:hAnsi="Times New Roman"/>
          <w:sz w:val="24"/>
          <w:szCs w:val="24"/>
        </w:rPr>
      </w:pPr>
      <w:r>
        <w:rPr>
          <w:rFonts w:ascii="Times New Roman" w:hAnsi="Times New Roman"/>
          <w:sz w:val="24"/>
          <w:szCs w:val="24"/>
        </w:rPr>
        <w:t>Tak , leży to po stronie Zamawiającego. Zamawiający posiada ostateczne pozwolenie na wycinkę drzew.</w:t>
      </w:r>
    </w:p>
    <w:p w:rsidR="00B71175" w:rsidRPr="00A276A2" w:rsidRDefault="00B71175" w:rsidP="003C72BD">
      <w:pPr>
        <w:rPr>
          <w:rFonts w:ascii="Times New Roman" w:hAnsi="Times New Roman"/>
          <w:sz w:val="24"/>
          <w:szCs w:val="24"/>
        </w:rPr>
      </w:pPr>
    </w:p>
    <w:p w:rsidR="00B71175" w:rsidRPr="001C39F3" w:rsidRDefault="00B71175" w:rsidP="00312BEB">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9</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Proszę o informację z jakiego materiału ma być wykonana stolarka okienna O1, O2, O3, O4, O5</w:t>
      </w:r>
    </w:p>
    <w:p w:rsidR="00B71175" w:rsidRDefault="00B71175" w:rsidP="002D5246">
      <w:pPr>
        <w:rPr>
          <w:rFonts w:ascii="Times New Roman" w:hAnsi="Times New Roman"/>
          <w:color w:val="000000"/>
          <w:sz w:val="24"/>
          <w:szCs w:val="24"/>
          <w:u w:val="single"/>
        </w:rPr>
      </w:pPr>
    </w:p>
    <w:p w:rsidR="00B71175" w:rsidRPr="00B02DFC" w:rsidRDefault="00B71175" w:rsidP="00B02DFC">
      <w:pPr>
        <w:rPr>
          <w:rFonts w:ascii="Times New Roman" w:hAnsi="Times New Roman"/>
          <w:color w:val="000000"/>
          <w:sz w:val="24"/>
          <w:szCs w:val="24"/>
        </w:rPr>
      </w:pPr>
      <w:r w:rsidRPr="00B02DFC">
        <w:rPr>
          <w:rFonts w:ascii="Times New Roman" w:hAnsi="Times New Roman"/>
          <w:color w:val="000000"/>
          <w:sz w:val="24"/>
          <w:szCs w:val="24"/>
          <w:u w:val="single"/>
        </w:rPr>
        <w:t>Odpowiedź na pytanie Nr 9</w:t>
      </w:r>
    </w:p>
    <w:p w:rsidR="00B71175" w:rsidRPr="00B02DFC" w:rsidRDefault="00B71175" w:rsidP="00B02DFC">
      <w:pPr>
        <w:rPr>
          <w:rFonts w:ascii="Times New Roman" w:hAnsi="Times New Roman"/>
          <w:color w:val="000000"/>
          <w:sz w:val="24"/>
          <w:szCs w:val="24"/>
        </w:rPr>
      </w:pPr>
      <w:r w:rsidRPr="00B02DFC">
        <w:rPr>
          <w:rFonts w:ascii="Times New Roman" w:hAnsi="Times New Roman"/>
          <w:color w:val="000000"/>
          <w:sz w:val="24"/>
          <w:szCs w:val="24"/>
        </w:rPr>
        <w:t xml:space="preserve">Stolarka okienna </w:t>
      </w:r>
      <w:r w:rsidRPr="00A276A2">
        <w:rPr>
          <w:rFonts w:ascii="Times New Roman" w:hAnsi="Times New Roman"/>
          <w:sz w:val="24"/>
          <w:szCs w:val="24"/>
        </w:rPr>
        <w:t>O1, O2, O3, O4, O5</w:t>
      </w:r>
      <w:r>
        <w:rPr>
          <w:rFonts w:ascii="Times New Roman" w:hAnsi="Times New Roman"/>
          <w:sz w:val="24"/>
          <w:szCs w:val="24"/>
        </w:rPr>
        <w:t xml:space="preserve"> powinna być wykonana z </w:t>
      </w:r>
      <w:r w:rsidRPr="00B02DFC">
        <w:rPr>
          <w:rFonts w:ascii="Times New Roman" w:hAnsi="Times New Roman"/>
          <w:color w:val="000000"/>
          <w:sz w:val="24"/>
          <w:szCs w:val="24"/>
        </w:rPr>
        <w:t>PCW.</w:t>
      </w:r>
    </w:p>
    <w:p w:rsidR="00B71175" w:rsidRPr="001C39F3" w:rsidRDefault="00B71175" w:rsidP="00937424">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10</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informację według jakiego opracowania (opisu technicznego czy zestawienia stolarki) należy wycenić stolarkę. Występują dość znaczne rozbieżności pomiędzy tymi dwoma opracowaniami. </w:t>
      </w:r>
    </w:p>
    <w:p w:rsidR="00B71175" w:rsidRDefault="00B71175" w:rsidP="00723895">
      <w:pPr>
        <w:rPr>
          <w:rFonts w:ascii="Times New Roman" w:hAnsi="Times New Roman"/>
          <w:color w:val="FF0000"/>
          <w:sz w:val="24"/>
          <w:szCs w:val="24"/>
          <w:u w:val="single"/>
        </w:rPr>
      </w:pPr>
    </w:p>
    <w:p w:rsidR="00B71175" w:rsidRPr="00FE1A95" w:rsidRDefault="00B71175" w:rsidP="00723895">
      <w:pPr>
        <w:rPr>
          <w:rFonts w:ascii="Times New Roman" w:hAnsi="Times New Roman"/>
          <w:color w:val="000000"/>
          <w:sz w:val="24"/>
          <w:szCs w:val="24"/>
        </w:rPr>
      </w:pPr>
      <w:r w:rsidRPr="00FE1A95">
        <w:rPr>
          <w:rFonts w:ascii="Times New Roman" w:hAnsi="Times New Roman"/>
          <w:color w:val="000000"/>
          <w:sz w:val="24"/>
          <w:szCs w:val="24"/>
          <w:u w:val="single"/>
        </w:rPr>
        <w:t>Odpowiedź na pytanie Nr 10</w:t>
      </w:r>
    </w:p>
    <w:p w:rsidR="00B71175" w:rsidRPr="00FE1A95" w:rsidRDefault="00B71175" w:rsidP="00723895">
      <w:pPr>
        <w:rPr>
          <w:rFonts w:ascii="Times New Roman" w:hAnsi="Times New Roman"/>
          <w:color w:val="000000"/>
          <w:sz w:val="24"/>
          <w:szCs w:val="24"/>
        </w:rPr>
      </w:pPr>
      <w:r w:rsidRPr="00FE1A95">
        <w:rPr>
          <w:rFonts w:ascii="Times New Roman" w:hAnsi="Times New Roman"/>
          <w:color w:val="000000"/>
          <w:sz w:val="24"/>
          <w:szCs w:val="24"/>
        </w:rPr>
        <w:t>Należy wycenić stolarkę wg zestawienia stolarki.</w:t>
      </w:r>
    </w:p>
    <w:p w:rsidR="00B71175" w:rsidRPr="00A276A2" w:rsidRDefault="00B71175" w:rsidP="003C72BD">
      <w:pPr>
        <w:rPr>
          <w:rFonts w:ascii="Times New Roman" w:hAnsi="Times New Roman"/>
          <w:sz w:val="24"/>
          <w:szCs w:val="24"/>
        </w:rPr>
      </w:pPr>
    </w:p>
    <w:p w:rsidR="00B71175" w:rsidRPr="001C39F3" w:rsidRDefault="00B71175" w:rsidP="00C6560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11</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Dot. konstrukcji aluminiowych.</w:t>
      </w:r>
      <w:r w:rsidRPr="00A276A2">
        <w:rPr>
          <w:rFonts w:ascii="Times New Roman" w:hAnsi="Times New Roman"/>
          <w:sz w:val="24"/>
          <w:szCs w:val="24"/>
        </w:rPr>
        <w:br/>
        <w:t>Czy wskazany typ konstrukcji ma to być fasad tzw. "strukturalna "  bez widocznych z zewnątrz listew ?</w:t>
      </w:r>
      <w:r w:rsidRPr="00A276A2">
        <w:rPr>
          <w:rFonts w:ascii="Times New Roman" w:hAnsi="Times New Roman"/>
          <w:sz w:val="24"/>
          <w:szCs w:val="24"/>
        </w:rPr>
        <w:br/>
        <w:t>Prosimy o potwierdzenie wymagania gdyż na Zestawieniu A11 są one widoczne natomiast Opis Techniczny (Pkt.8.4 str.54) jest całkowicie rozbieżny z tym i określa fasady jako klasyczne w klasie EI15 !!!</w:t>
      </w:r>
      <w:r w:rsidRPr="00A276A2">
        <w:rPr>
          <w:rFonts w:ascii="Times New Roman" w:hAnsi="Times New Roman"/>
          <w:sz w:val="24"/>
          <w:szCs w:val="24"/>
        </w:rPr>
        <w:br/>
        <w:t>Prosimy wyjaśnić co należy przyjmować do wyceny:”</w:t>
      </w:r>
    </w:p>
    <w:p w:rsidR="00B71175" w:rsidRDefault="00B71175" w:rsidP="00C6560D">
      <w:pPr>
        <w:rPr>
          <w:rFonts w:ascii="Times New Roman" w:hAnsi="Times New Roman"/>
          <w:color w:val="FF0000"/>
          <w:sz w:val="24"/>
          <w:szCs w:val="24"/>
          <w:u w:val="single"/>
        </w:rPr>
      </w:pPr>
    </w:p>
    <w:p w:rsidR="00B71175" w:rsidRPr="00E03A32" w:rsidRDefault="00B71175" w:rsidP="00B02DFC">
      <w:pPr>
        <w:rPr>
          <w:rFonts w:ascii="Times New Roman" w:hAnsi="Times New Roman"/>
          <w:color w:val="000000"/>
          <w:sz w:val="24"/>
          <w:szCs w:val="24"/>
        </w:rPr>
      </w:pPr>
      <w:r w:rsidRPr="00E03A32">
        <w:rPr>
          <w:rFonts w:ascii="Times New Roman" w:hAnsi="Times New Roman"/>
          <w:color w:val="000000"/>
          <w:sz w:val="24"/>
          <w:szCs w:val="24"/>
          <w:u w:val="single"/>
        </w:rPr>
        <w:t>Odpowiedź na pytanie Nr 11</w:t>
      </w:r>
    </w:p>
    <w:p w:rsidR="00B71175" w:rsidRPr="00E03A32" w:rsidRDefault="00B71175" w:rsidP="00B02DFC">
      <w:pPr>
        <w:rPr>
          <w:rFonts w:ascii="Times New Roman" w:hAnsi="Times New Roman"/>
          <w:color w:val="000000"/>
          <w:sz w:val="24"/>
          <w:szCs w:val="24"/>
        </w:rPr>
      </w:pPr>
      <w:r w:rsidRPr="00E03A32">
        <w:rPr>
          <w:rFonts w:ascii="Times New Roman" w:hAnsi="Times New Roman"/>
          <w:color w:val="000000"/>
          <w:sz w:val="24"/>
          <w:szCs w:val="24"/>
        </w:rPr>
        <w:t>Konstrukcja aluminiowa słupowo-ryglowa (czyli nie strukturalna). Bez EI15.</w:t>
      </w:r>
    </w:p>
    <w:p w:rsidR="00B71175" w:rsidRPr="00A276A2" w:rsidRDefault="00B71175" w:rsidP="003C72BD">
      <w:pPr>
        <w:rPr>
          <w:rFonts w:ascii="Times New Roman" w:hAnsi="Times New Roman"/>
          <w:sz w:val="24"/>
          <w:szCs w:val="24"/>
        </w:rPr>
      </w:pPr>
    </w:p>
    <w:p w:rsidR="00B71175" w:rsidRPr="001C39F3" w:rsidRDefault="00B71175" w:rsidP="00EC685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12</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określenie budowy szkła w odniesieniu do parametrów cieplnych, klas bezpieczeństwa lub akustycznej.</w:t>
      </w:r>
      <w:r w:rsidRPr="00A276A2">
        <w:rPr>
          <w:rFonts w:ascii="Times New Roman" w:hAnsi="Times New Roman"/>
          <w:sz w:val="24"/>
          <w:szCs w:val="24"/>
        </w:rPr>
        <w:br/>
        <w:t>Zestawienie konstrukcji aluminiowych nie określa budowy szkła”</w:t>
      </w:r>
    </w:p>
    <w:p w:rsidR="00B71175" w:rsidRDefault="00B71175" w:rsidP="00EC685D">
      <w:pPr>
        <w:rPr>
          <w:rFonts w:ascii="Times New Roman" w:hAnsi="Times New Roman"/>
          <w:color w:val="FF0000"/>
          <w:sz w:val="24"/>
          <w:szCs w:val="24"/>
          <w:u w:val="single"/>
        </w:rPr>
      </w:pPr>
    </w:p>
    <w:p w:rsidR="00B71175" w:rsidRPr="008A1D10" w:rsidRDefault="00B71175" w:rsidP="008A1D10">
      <w:pPr>
        <w:rPr>
          <w:rFonts w:ascii="Times New Roman" w:hAnsi="Times New Roman"/>
          <w:color w:val="000000"/>
          <w:sz w:val="24"/>
          <w:szCs w:val="24"/>
        </w:rPr>
      </w:pPr>
      <w:r w:rsidRPr="008A1D10">
        <w:rPr>
          <w:rFonts w:ascii="Times New Roman" w:hAnsi="Times New Roman"/>
          <w:color w:val="000000"/>
          <w:sz w:val="24"/>
          <w:szCs w:val="24"/>
          <w:u w:val="single"/>
        </w:rPr>
        <w:t>Odpowiedź na pytanie Nr 12</w:t>
      </w:r>
    </w:p>
    <w:p w:rsidR="00B71175" w:rsidRPr="00B02DFC" w:rsidRDefault="00B71175" w:rsidP="008A1D10">
      <w:pPr>
        <w:rPr>
          <w:rFonts w:ascii="Times New Roman" w:hAnsi="Times New Roman"/>
          <w:sz w:val="24"/>
          <w:szCs w:val="24"/>
        </w:rPr>
      </w:pPr>
      <w:r w:rsidRPr="008A1D10">
        <w:rPr>
          <w:rFonts w:ascii="Times New Roman" w:hAnsi="Times New Roman"/>
          <w:color w:val="000000"/>
          <w:sz w:val="24"/>
          <w:szCs w:val="24"/>
        </w:rPr>
        <w:t>Szklenie drzwi przeszklonych oraz okien o wysokości parapetu 60cm - szyby zespolone szkło</w:t>
      </w:r>
      <w:r w:rsidRPr="00B02DFC">
        <w:rPr>
          <w:rFonts w:ascii="Times New Roman" w:hAnsi="Times New Roman"/>
          <w:sz w:val="24"/>
          <w:szCs w:val="24"/>
        </w:rPr>
        <w:t xml:space="preserve"> bezpieczne, współczynnik przenikania ciepła dla okien winien być tak dobrany, aby całe okno spełniało wymogi prawne na dzień 01.01.2021r. (U=0.9)</w:t>
      </w:r>
    </w:p>
    <w:p w:rsidR="00B71175" w:rsidRPr="00A276A2" w:rsidRDefault="00B71175" w:rsidP="003C72BD">
      <w:pPr>
        <w:rPr>
          <w:rFonts w:ascii="Times New Roman" w:hAnsi="Times New Roman"/>
          <w:sz w:val="24"/>
          <w:szCs w:val="24"/>
        </w:rPr>
      </w:pPr>
    </w:p>
    <w:p w:rsidR="00B71175" w:rsidRPr="001C39F3" w:rsidRDefault="00B71175" w:rsidP="00EC685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13</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Czy na budynku występuje system SSP ?</w:t>
      </w:r>
      <w:r w:rsidRPr="00A276A2">
        <w:rPr>
          <w:rFonts w:ascii="Times New Roman" w:hAnsi="Times New Roman"/>
          <w:sz w:val="24"/>
          <w:szCs w:val="24"/>
        </w:rPr>
        <w:br/>
        <w:t>Nie zostało to oznaczone w Zestawieniu A11(brak ujętego dodatkowego wyposażenia)”</w:t>
      </w:r>
    </w:p>
    <w:p w:rsidR="00B71175" w:rsidRDefault="00B71175" w:rsidP="00EC685D">
      <w:pPr>
        <w:rPr>
          <w:rFonts w:ascii="Times New Roman" w:hAnsi="Times New Roman"/>
          <w:sz w:val="24"/>
          <w:szCs w:val="24"/>
        </w:rPr>
      </w:pPr>
    </w:p>
    <w:p w:rsidR="00B71175" w:rsidRPr="007322A5" w:rsidRDefault="00B71175" w:rsidP="00BB028B">
      <w:pPr>
        <w:rPr>
          <w:rFonts w:ascii="Times New Roman" w:hAnsi="Times New Roman"/>
          <w:color w:val="000000"/>
          <w:sz w:val="24"/>
          <w:szCs w:val="24"/>
        </w:rPr>
      </w:pPr>
      <w:r w:rsidRPr="007322A5">
        <w:rPr>
          <w:rFonts w:ascii="Times New Roman" w:hAnsi="Times New Roman"/>
          <w:color w:val="000000"/>
          <w:sz w:val="24"/>
          <w:szCs w:val="24"/>
          <w:u w:val="single"/>
        </w:rPr>
        <w:t>Odpowiedź na pytanie Nr 13</w:t>
      </w:r>
    </w:p>
    <w:p w:rsidR="00B71175" w:rsidRPr="00B02DFC" w:rsidRDefault="00B71175" w:rsidP="00BB028B">
      <w:pPr>
        <w:rPr>
          <w:rFonts w:ascii="Times New Roman" w:hAnsi="Times New Roman"/>
          <w:sz w:val="24"/>
          <w:szCs w:val="24"/>
        </w:rPr>
      </w:pPr>
      <w:r w:rsidRPr="007322A5">
        <w:rPr>
          <w:rFonts w:ascii="Times New Roman" w:hAnsi="Times New Roman"/>
          <w:color w:val="000000"/>
          <w:sz w:val="24"/>
          <w:szCs w:val="24"/>
        </w:rPr>
        <w:t>Na budynku jest zastosowany system</w:t>
      </w:r>
      <w:r w:rsidRPr="00B02DFC">
        <w:rPr>
          <w:rFonts w:ascii="Times New Roman" w:hAnsi="Times New Roman"/>
          <w:sz w:val="24"/>
          <w:szCs w:val="24"/>
        </w:rPr>
        <w:t xml:space="preserve"> SSP, nie został wskazany w zestawieniu stolarki, ale każdy element systemu oddymiania czy samozamykacz jest wskazany na rzutach budynku oraz na schematach ppoż., a w przypadku siłowników do oddymiania dodatkowo wskazany i zasilany w branży elektrycznej.</w:t>
      </w:r>
    </w:p>
    <w:p w:rsidR="00B71175" w:rsidRPr="00A276A2" w:rsidRDefault="00B71175" w:rsidP="003C72BD">
      <w:pPr>
        <w:rPr>
          <w:rFonts w:ascii="Times New Roman" w:hAnsi="Times New Roman"/>
          <w:sz w:val="24"/>
          <w:szCs w:val="24"/>
        </w:rPr>
      </w:pPr>
    </w:p>
    <w:p w:rsidR="00B71175" w:rsidRPr="001C39F3" w:rsidRDefault="00B71175" w:rsidP="00EC685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14</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Czy drzwi nie będą stanowiły dróg ewakuacyjnych ?</w:t>
      </w:r>
      <w:r w:rsidRPr="00A276A2">
        <w:rPr>
          <w:rFonts w:ascii="Times New Roman" w:hAnsi="Times New Roman"/>
          <w:sz w:val="24"/>
          <w:szCs w:val="24"/>
        </w:rPr>
        <w:br/>
        <w:t>Nie zostało to oznaczone w Zestawieniu A11(brak ujętego dodatkowego wyposażenia)”</w:t>
      </w:r>
    </w:p>
    <w:p w:rsidR="00B71175" w:rsidRDefault="00B71175" w:rsidP="00EC685D">
      <w:pPr>
        <w:rPr>
          <w:rFonts w:ascii="Times New Roman" w:hAnsi="Times New Roman"/>
          <w:color w:val="FF0000"/>
          <w:sz w:val="24"/>
          <w:szCs w:val="24"/>
          <w:u w:val="single"/>
        </w:rPr>
      </w:pPr>
    </w:p>
    <w:p w:rsidR="00B71175" w:rsidRPr="00764060" w:rsidRDefault="00B71175" w:rsidP="007322A5">
      <w:pPr>
        <w:rPr>
          <w:rFonts w:ascii="Times New Roman" w:hAnsi="Times New Roman"/>
          <w:color w:val="000000"/>
          <w:sz w:val="24"/>
          <w:szCs w:val="24"/>
        </w:rPr>
      </w:pPr>
      <w:r w:rsidRPr="00764060">
        <w:rPr>
          <w:rFonts w:ascii="Times New Roman" w:hAnsi="Times New Roman"/>
          <w:color w:val="000000"/>
          <w:sz w:val="24"/>
          <w:szCs w:val="24"/>
          <w:u w:val="single"/>
        </w:rPr>
        <w:t>Odpowiedź na pytanie Nr 14</w:t>
      </w:r>
    </w:p>
    <w:p w:rsidR="00B71175" w:rsidRPr="00764060" w:rsidRDefault="00B71175" w:rsidP="007322A5">
      <w:pPr>
        <w:rPr>
          <w:rFonts w:ascii="Times New Roman" w:hAnsi="Times New Roman"/>
          <w:color w:val="000000"/>
          <w:sz w:val="24"/>
          <w:szCs w:val="24"/>
        </w:rPr>
      </w:pPr>
      <w:r w:rsidRPr="00764060">
        <w:rPr>
          <w:rFonts w:ascii="Times New Roman" w:hAnsi="Times New Roman"/>
          <w:color w:val="000000"/>
          <w:sz w:val="24"/>
          <w:szCs w:val="24"/>
        </w:rPr>
        <w:t>J.w., wskazane są samozamykacze, a w b. elektrycznej system oświetlenia</w:t>
      </w:r>
      <w:r>
        <w:rPr>
          <w:rFonts w:ascii="Times New Roman" w:hAnsi="Times New Roman"/>
          <w:color w:val="000000"/>
          <w:sz w:val="24"/>
          <w:szCs w:val="24"/>
        </w:rPr>
        <w:t>.</w:t>
      </w:r>
    </w:p>
    <w:p w:rsidR="00B71175" w:rsidRPr="00A276A2" w:rsidRDefault="00B71175" w:rsidP="003C72BD">
      <w:pPr>
        <w:rPr>
          <w:rFonts w:ascii="Times New Roman" w:hAnsi="Times New Roman"/>
          <w:sz w:val="24"/>
          <w:szCs w:val="24"/>
        </w:rPr>
      </w:pPr>
    </w:p>
    <w:p w:rsidR="00B71175" w:rsidRDefault="00B71175" w:rsidP="00394AB3">
      <w:pPr>
        <w:jc w:val="both"/>
        <w:rPr>
          <w:rFonts w:ascii="Times New Roman" w:hAnsi="Times New Roman"/>
          <w:sz w:val="24"/>
          <w:szCs w:val="24"/>
          <w:u w:val="single"/>
        </w:rPr>
      </w:pPr>
    </w:p>
    <w:p w:rsidR="00B71175" w:rsidRDefault="00B71175" w:rsidP="00394AB3">
      <w:pPr>
        <w:jc w:val="both"/>
        <w:rPr>
          <w:rFonts w:ascii="Times New Roman" w:hAnsi="Times New Roman"/>
          <w:sz w:val="24"/>
          <w:szCs w:val="24"/>
          <w:u w:val="single"/>
        </w:rPr>
      </w:pPr>
    </w:p>
    <w:p w:rsidR="00B71175" w:rsidRDefault="00B71175" w:rsidP="00394AB3">
      <w:pPr>
        <w:jc w:val="both"/>
        <w:rPr>
          <w:rFonts w:ascii="Times New Roman" w:hAnsi="Times New Roman"/>
          <w:sz w:val="24"/>
          <w:szCs w:val="24"/>
          <w:u w:val="single"/>
        </w:rPr>
      </w:pPr>
      <w:r w:rsidRPr="001C39F3">
        <w:rPr>
          <w:rFonts w:ascii="Times New Roman" w:hAnsi="Times New Roman"/>
          <w:sz w:val="24"/>
          <w:szCs w:val="24"/>
          <w:u w:val="single"/>
        </w:rPr>
        <w:t xml:space="preserve">Pytanie Nr </w:t>
      </w:r>
      <w:r>
        <w:rPr>
          <w:rFonts w:ascii="Times New Roman" w:hAnsi="Times New Roman"/>
          <w:sz w:val="24"/>
          <w:szCs w:val="24"/>
          <w:u w:val="single"/>
        </w:rPr>
        <w:t>15</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Czy drzwi nie będą wymagały kontroli dostępu ?</w:t>
      </w:r>
      <w:r w:rsidRPr="00A276A2">
        <w:rPr>
          <w:rFonts w:ascii="Times New Roman" w:hAnsi="Times New Roman"/>
          <w:sz w:val="24"/>
          <w:szCs w:val="24"/>
        </w:rPr>
        <w:br/>
        <w:t>Nie zostało to oznaczone w Zestawieniu A11(brak ujętego dodatkowego wyposażenia)”</w:t>
      </w:r>
    </w:p>
    <w:p w:rsidR="00B71175" w:rsidRDefault="00B71175" w:rsidP="00EC685D">
      <w:pPr>
        <w:rPr>
          <w:rFonts w:ascii="Times New Roman" w:hAnsi="Times New Roman"/>
          <w:color w:val="FF0000"/>
          <w:sz w:val="24"/>
          <w:szCs w:val="24"/>
          <w:u w:val="single"/>
        </w:rPr>
      </w:pPr>
    </w:p>
    <w:p w:rsidR="00B71175" w:rsidRPr="00764060" w:rsidRDefault="00B71175" w:rsidP="00D62E99">
      <w:pPr>
        <w:rPr>
          <w:rFonts w:ascii="Times New Roman" w:hAnsi="Times New Roman"/>
          <w:color w:val="000000"/>
          <w:sz w:val="24"/>
          <w:szCs w:val="24"/>
        </w:rPr>
      </w:pPr>
      <w:r w:rsidRPr="00764060">
        <w:rPr>
          <w:rFonts w:ascii="Times New Roman" w:hAnsi="Times New Roman"/>
          <w:color w:val="000000"/>
          <w:sz w:val="24"/>
          <w:szCs w:val="24"/>
          <w:u w:val="single"/>
        </w:rPr>
        <w:t>Odpowiedź na pytanie Nr 15</w:t>
      </w:r>
    </w:p>
    <w:p w:rsidR="00B71175" w:rsidRPr="00764060" w:rsidRDefault="00B71175" w:rsidP="00D62E99">
      <w:pPr>
        <w:rPr>
          <w:rFonts w:ascii="Times New Roman" w:hAnsi="Times New Roman"/>
          <w:color w:val="000000"/>
          <w:sz w:val="24"/>
          <w:szCs w:val="24"/>
        </w:rPr>
      </w:pPr>
      <w:r>
        <w:rPr>
          <w:rFonts w:ascii="Times New Roman" w:hAnsi="Times New Roman"/>
          <w:color w:val="000000"/>
          <w:sz w:val="24"/>
          <w:szCs w:val="24"/>
        </w:rPr>
        <w:t>D</w:t>
      </w:r>
      <w:r w:rsidRPr="00764060">
        <w:rPr>
          <w:rFonts w:ascii="Times New Roman" w:hAnsi="Times New Roman"/>
          <w:color w:val="000000"/>
          <w:sz w:val="24"/>
          <w:szCs w:val="24"/>
        </w:rPr>
        <w:t>rzwi zewnętrzne zgodnie z projektem b. teletechnicznej są wyposażone w system kontro</w:t>
      </w:r>
      <w:r>
        <w:rPr>
          <w:rFonts w:ascii="Times New Roman" w:hAnsi="Times New Roman"/>
          <w:color w:val="000000"/>
          <w:sz w:val="24"/>
          <w:szCs w:val="24"/>
        </w:rPr>
        <w:t>li dostępu.</w:t>
      </w:r>
    </w:p>
    <w:p w:rsidR="00B71175" w:rsidRPr="00A276A2" w:rsidRDefault="00B71175" w:rsidP="003C72BD">
      <w:pPr>
        <w:rPr>
          <w:rFonts w:ascii="Times New Roman" w:hAnsi="Times New Roman"/>
          <w:sz w:val="24"/>
          <w:szCs w:val="24"/>
        </w:rPr>
      </w:pPr>
    </w:p>
    <w:p w:rsidR="00B71175" w:rsidRPr="001C39F3" w:rsidRDefault="00B71175" w:rsidP="00EC685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16</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W poz. 41 przedmiaru konstrukcji jest błędnie podana ilość m2 przewidzianych do zabezpieczenie p-poż poprzez okładziny np. promatec H. Prawidłowa ilość powinna wynosić </w:t>
      </w:r>
      <w:smartTag w:uri="urn:schemas-microsoft-com:office:smarttags" w:element="metricconverter">
        <w:smartTagPr>
          <w:attr w:name="ProductID" w:val="6,78 m2"/>
        </w:smartTagPr>
        <w:r w:rsidRPr="00A276A2">
          <w:rPr>
            <w:rFonts w:ascii="Times New Roman" w:hAnsi="Times New Roman"/>
            <w:sz w:val="24"/>
            <w:szCs w:val="24"/>
          </w:rPr>
          <w:t>6,78 m2</w:t>
        </w:r>
      </w:smartTag>
    </w:p>
    <w:p w:rsidR="00B71175" w:rsidRDefault="00B71175" w:rsidP="00EC685D">
      <w:pPr>
        <w:rPr>
          <w:rFonts w:ascii="Times New Roman" w:hAnsi="Times New Roman"/>
          <w:color w:val="FF0000"/>
          <w:sz w:val="24"/>
          <w:szCs w:val="24"/>
          <w:u w:val="single"/>
        </w:rPr>
      </w:pPr>
    </w:p>
    <w:p w:rsidR="00B71175" w:rsidRPr="00764060" w:rsidRDefault="00B71175" w:rsidP="00EC685D">
      <w:pPr>
        <w:rPr>
          <w:rFonts w:ascii="Times New Roman" w:hAnsi="Times New Roman"/>
          <w:color w:val="000000"/>
          <w:sz w:val="24"/>
          <w:szCs w:val="24"/>
        </w:rPr>
      </w:pPr>
      <w:r w:rsidRPr="00764060">
        <w:rPr>
          <w:rFonts w:ascii="Times New Roman" w:hAnsi="Times New Roman"/>
          <w:color w:val="000000"/>
          <w:sz w:val="24"/>
          <w:szCs w:val="24"/>
          <w:u w:val="single"/>
        </w:rPr>
        <w:t>Odpowiedź na pytanie Nr 16</w:t>
      </w:r>
    </w:p>
    <w:p w:rsidR="00B71175" w:rsidRPr="00764060" w:rsidRDefault="00B71175" w:rsidP="00EC685D">
      <w:pPr>
        <w:rPr>
          <w:rFonts w:ascii="Times New Roman" w:hAnsi="Times New Roman"/>
          <w:color w:val="000000"/>
          <w:sz w:val="24"/>
          <w:szCs w:val="24"/>
        </w:rPr>
      </w:pPr>
      <w:r w:rsidRPr="00764060">
        <w:rPr>
          <w:rFonts w:ascii="Times New Roman" w:hAnsi="Times New Roman"/>
          <w:color w:val="000000"/>
          <w:sz w:val="24"/>
          <w:szCs w:val="24"/>
        </w:rPr>
        <w:t xml:space="preserve">Tak , </w:t>
      </w:r>
      <w:r>
        <w:rPr>
          <w:rFonts w:ascii="Times New Roman" w:hAnsi="Times New Roman"/>
          <w:color w:val="000000"/>
          <w:sz w:val="24"/>
          <w:szCs w:val="24"/>
        </w:rPr>
        <w:t xml:space="preserve">proszę przyjąć do wyceny </w:t>
      </w:r>
      <w:smartTag w:uri="urn:schemas-microsoft-com:office:smarttags" w:element="metricconverter">
        <w:smartTagPr>
          <w:attr w:name="ProductID" w:val="6,78 m2"/>
        </w:smartTagPr>
        <w:r>
          <w:rPr>
            <w:rFonts w:ascii="Times New Roman" w:hAnsi="Times New Roman"/>
            <w:color w:val="000000"/>
            <w:sz w:val="24"/>
            <w:szCs w:val="24"/>
          </w:rPr>
          <w:t>6,78 m2</w:t>
        </w:r>
      </w:smartTag>
      <w:r>
        <w:rPr>
          <w:rFonts w:ascii="Times New Roman" w:hAnsi="Times New Roman"/>
          <w:color w:val="000000"/>
          <w:sz w:val="24"/>
          <w:szCs w:val="24"/>
        </w:rPr>
        <w:t>.</w:t>
      </w:r>
    </w:p>
    <w:p w:rsidR="00B71175" w:rsidRPr="00A276A2" w:rsidRDefault="00B71175" w:rsidP="003C72BD">
      <w:pPr>
        <w:rPr>
          <w:rFonts w:ascii="Times New Roman" w:hAnsi="Times New Roman"/>
          <w:sz w:val="24"/>
          <w:szCs w:val="24"/>
        </w:rPr>
      </w:pPr>
    </w:p>
    <w:p w:rsidR="00B71175" w:rsidRPr="001C39F3" w:rsidRDefault="00B71175" w:rsidP="00EC685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17</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przeanalizowanie zasadności wykonywania attyki z blach stalowych. W ocenie oferenta jest to rozwiązanie bardzo drogie w wykonaniu oraz przysparzające wiele problemów w okresie eksploatacji poprzez częste pojawianie się przecieków na połączeniu obróbki attyki ze wspornikami stalowymi zabudowy attyki. Rozwiązaniem znacznie korzystniejszym dla Zamawiającego pod względem finansowym oraz eksploatacyjnym było by podwyższenie attyki poprzez domurowanie dwóch warstw bloczka silikatowego oraz standardowe ich ocieplenie i wyprawienie w licu elewacji.</w:t>
      </w:r>
    </w:p>
    <w:p w:rsidR="00B71175" w:rsidRDefault="00B71175" w:rsidP="00EC685D">
      <w:pPr>
        <w:rPr>
          <w:rFonts w:ascii="Times New Roman" w:hAnsi="Times New Roman"/>
          <w:color w:val="FF0000"/>
          <w:sz w:val="24"/>
          <w:szCs w:val="24"/>
          <w:u w:val="single"/>
        </w:rPr>
      </w:pPr>
    </w:p>
    <w:p w:rsidR="00B71175" w:rsidRPr="005A5206" w:rsidRDefault="00B71175" w:rsidP="0078400F">
      <w:pPr>
        <w:rPr>
          <w:rFonts w:ascii="Times New Roman" w:hAnsi="Times New Roman"/>
          <w:color w:val="000000"/>
          <w:sz w:val="24"/>
          <w:szCs w:val="24"/>
        </w:rPr>
      </w:pPr>
      <w:r w:rsidRPr="005A5206">
        <w:rPr>
          <w:rFonts w:ascii="Times New Roman" w:hAnsi="Times New Roman"/>
          <w:color w:val="000000"/>
          <w:sz w:val="24"/>
          <w:szCs w:val="24"/>
          <w:u w:val="single"/>
        </w:rPr>
        <w:t>Odpowiedź na pytanie Nr 17</w:t>
      </w:r>
    </w:p>
    <w:p w:rsidR="00B71175" w:rsidRPr="005A5206" w:rsidRDefault="00B71175" w:rsidP="003C72BD">
      <w:pPr>
        <w:rPr>
          <w:rFonts w:ascii="Times New Roman" w:hAnsi="Times New Roman"/>
          <w:color w:val="000000"/>
          <w:sz w:val="24"/>
          <w:szCs w:val="24"/>
        </w:rPr>
      </w:pPr>
      <w:r w:rsidRPr="005A5206">
        <w:rPr>
          <w:rFonts w:ascii="Times New Roman" w:hAnsi="Times New Roman"/>
          <w:color w:val="000000"/>
          <w:sz w:val="24"/>
          <w:szCs w:val="24"/>
        </w:rPr>
        <w:t xml:space="preserve">Nie ,Zamawiający nie wyraża zgody. Należy wykonać bez zmian. </w:t>
      </w:r>
    </w:p>
    <w:p w:rsidR="00B71175" w:rsidRDefault="00B71175" w:rsidP="003C72BD">
      <w:pPr>
        <w:rPr>
          <w:rFonts w:ascii="Times New Roman" w:hAnsi="Times New Roman"/>
          <w:sz w:val="24"/>
          <w:szCs w:val="24"/>
        </w:rPr>
      </w:pPr>
    </w:p>
    <w:p w:rsidR="00B71175" w:rsidRPr="001C39F3" w:rsidRDefault="00B71175" w:rsidP="00952311">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18</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przeanalizowanie zasadności zbrojenia podkładu (chudego betonu) pod warstwami posadzkowymi.</w:t>
      </w:r>
    </w:p>
    <w:p w:rsidR="00B71175" w:rsidRDefault="00B71175" w:rsidP="00952311">
      <w:pPr>
        <w:rPr>
          <w:rFonts w:ascii="Times New Roman" w:hAnsi="Times New Roman"/>
          <w:color w:val="FF0000"/>
          <w:sz w:val="24"/>
          <w:szCs w:val="24"/>
          <w:u w:val="single"/>
        </w:rPr>
      </w:pPr>
    </w:p>
    <w:p w:rsidR="00B71175" w:rsidRPr="005A5206" w:rsidRDefault="00B71175" w:rsidP="00952311">
      <w:pPr>
        <w:rPr>
          <w:rFonts w:ascii="Times New Roman" w:hAnsi="Times New Roman"/>
          <w:color w:val="000000"/>
          <w:sz w:val="24"/>
          <w:szCs w:val="24"/>
        </w:rPr>
      </w:pPr>
      <w:r w:rsidRPr="005A5206">
        <w:rPr>
          <w:rFonts w:ascii="Times New Roman" w:hAnsi="Times New Roman"/>
          <w:color w:val="000000"/>
          <w:sz w:val="24"/>
          <w:szCs w:val="24"/>
          <w:u w:val="single"/>
        </w:rPr>
        <w:t>Odpowiedź na pytanie Nr 18</w:t>
      </w:r>
    </w:p>
    <w:p w:rsidR="00B71175" w:rsidRPr="005A5206" w:rsidRDefault="00B71175" w:rsidP="00952311">
      <w:pPr>
        <w:rPr>
          <w:rFonts w:ascii="Times New Roman" w:hAnsi="Times New Roman"/>
          <w:color w:val="000000"/>
          <w:sz w:val="24"/>
          <w:szCs w:val="24"/>
        </w:rPr>
      </w:pPr>
      <w:r w:rsidRPr="005A5206">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206B52">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19</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przeanalizowanie zasadności wykonywania izolacji poziomej pod ściany fundamentowe z roztworu asfaltowego.</w:t>
      </w:r>
    </w:p>
    <w:p w:rsidR="00B71175" w:rsidRDefault="00B71175" w:rsidP="007C74F9">
      <w:pPr>
        <w:rPr>
          <w:rFonts w:ascii="Times New Roman" w:hAnsi="Times New Roman"/>
          <w:color w:val="FF0000"/>
          <w:sz w:val="24"/>
          <w:szCs w:val="24"/>
          <w:u w:val="single"/>
        </w:rPr>
      </w:pPr>
    </w:p>
    <w:p w:rsidR="00B71175" w:rsidRPr="00B02DFC" w:rsidRDefault="00B71175" w:rsidP="007C74F9">
      <w:pPr>
        <w:rPr>
          <w:rFonts w:ascii="Times New Roman" w:hAnsi="Times New Roman"/>
          <w:color w:val="000000"/>
          <w:sz w:val="24"/>
          <w:szCs w:val="24"/>
        </w:rPr>
      </w:pPr>
      <w:r w:rsidRPr="00B02DFC">
        <w:rPr>
          <w:rFonts w:ascii="Times New Roman" w:hAnsi="Times New Roman"/>
          <w:color w:val="000000"/>
          <w:sz w:val="24"/>
          <w:szCs w:val="24"/>
          <w:u w:val="single"/>
        </w:rPr>
        <w:t>Odpowiedź na pytanie Nr 19</w:t>
      </w:r>
    </w:p>
    <w:p w:rsidR="00B71175" w:rsidRPr="00B02DFC" w:rsidRDefault="00B71175" w:rsidP="007C74F9">
      <w:pPr>
        <w:rPr>
          <w:rFonts w:ascii="Times New Roman" w:hAnsi="Times New Roman"/>
          <w:color w:val="000000"/>
          <w:sz w:val="24"/>
          <w:szCs w:val="24"/>
        </w:rPr>
      </w:pPr>
      <w:r w:rsidRPr="00B02DFC">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F43C3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20</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przeanalizowanie zasadności wykonywania izolacji poziomej pod posadzkowej z roztworu asfaltowego </w:t>
      </w:r>
    </w:p>
    <w:p w:rsidR="00B71175" w:rsidRDefault="00B71175" w:rsidP="007C74F9">
      <w:pPr>
        <w:rPr>
          <w:rFonts w:ascii="Times New Roman" w:hAnsi="Times New Roman"/>
          <w:color w:val="FF0000"/>
          <w:sz w:val="24"/>
          <w:szCs w:val="24"/>
          <w:u w:val="single"/>
        </w:rPr>
      </w:pPr>
    </w:p>
    <w:p w:rsidR="00B71175" w:rsidRPr="00B02DFC" w:rsidRDefault="00B71175" w:rsidP="007C74F9">
      <w:pPr>
        <w:rPr>
          <w:rFonts w:ascii="Times New Roman" w:hAnsi="Times New Roman"/>
          <w:color w:val="000000"/>
          <w:sz w:val="24"/>
          <w:szCs w:val="24"/>
        </w:rPr>
      </w:pPr>
      <w:r w:rsidRPr="00B02DFC">
        <w:rPr>
          <w:rFonts w:ascii="Times New Roman" w:hAnsi="Times New Roman"/>
          <w:color w:val="000000"/>
          <w:sz w:val="24"/>
          <w:szCs w:val="24"/>
          <w:u w:val="single"/>
        </w:rPr>
        <w:t>Odpowiedź na pytanie Nr 20</w:t>
      </w:r>
    </w:p>
    <w:p w:rsidR="00B71175" w:rsidRPr="00B02DFC" w:rsidRDefault="00B71175" w:rsidP="007C74F9">
      <w:pPr>
        <w:rPr>
          <w:rFonts w:ascii="Times New Roman" w:hAnsi="Times New Roman"/>
          <w:color w:val="000000"/>
          <w:sz w:val="24"/>
          <w:szCs w:val="24"/>
        </w:rPr>
      </w:pPr>
      <w:r w:rsidRPr="00B02DFC">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F43C3D">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21</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przeanalizowanie zasadności wykonywania izolacji poziomej cieplnej pod posadzkowej z płyt XPS. </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21</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BF40C4">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22</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przeanalizowanie zasadności wykonywania paroizolacji pod warstwy termiczne stropodachu z roztworu asfaltowego </w:t>
      </w:r>
    </w:p>
    <w:p w:rsidR="00B71175" w:rsidRDefault="00B71175" w:rsidP="00952311">
      <w:pPr>
        <w:rPr>
          <w:rFonts w:ascii="Times New Roman" w:hAnsi="Times New Roman"/>
          <w:color w:val="FF0000"/>
          <w:sz w:val="24"/>
          <w:szCs w:val="24"/>
          <w:u w:val="single"/>
        </w:rPr>
      </w:pPr>
    </w:p>
    <w:p w:rsidR="00B71175" w:rsidRPr="00B02DFC" w:rsidRDefault="00B71175" w:rsidP="00952311">
      <w:pPr>
        <w:rPr>
          <w:rFonts w:ascii="Times New Roman" w:hAnsi="Times New Roman"/>
          <w:color w:val="000000"/>
          <w:sz w:val="24"/>
          <w:szCs w:val="24"/>
        </w:rPr>
      </w:pPr>
      <w:r w:rsidRPr="00B02DFC">
        <w:rPr>
          <w:rFonts w:ascii="Times New Roman" w:hAnsi="Times New Roman"/>
          <w:color w:val="000000"/>
          <w:sz w:val="24"/>
          <w:szCs w:val="24"/>
          <w:u w:val="single"/>
        </w:rPr>
        <w:t>Odpowiedź na pytanie Nr 22</w:t>
      </w:r>
    </w:p>
    <w:p w:rsidR="00B71175" w:rsidRPr="00B02DFC" w:rsidRDefault="00B71175" w:rsidP="00952311">
      <w:pPr>
        <w:rPr>
          <w:rFonts w:ascii="Times New Roman" w:hAnsi="Times New Roman"/>
          <w:color w:val="000000"/>
          <w:sz w:val="24"/>
          <w:szCs w:val="24"/>
        </w:rPr>
      </w:pPr>
      <w:r w:rsidRPr="00B02DFC">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C41FD8">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23</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przeanalizowanie zasadności wykonywania warstw termicznych stropodachu z wełny mineralnej </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23</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Default="00B71175" w:rsidP="00090511">
      <w:pPr>
        <w:jc w:val="both"/>
        <w:rPr>
          <w:rFonts w:ascii="Times New Roman" w:hAnsi="Times New Roman"/>
          <w:sz w:val="24"/>
          <w:szCs w:val="24"/>
          <w:u w:val="single"/>
        </w:rPr>
      </w:pPr>
    </w:p>
    <w:p w:rsidR="00B71175" w:rsidRPr="001C39F3" w:rsidRDefault="00B71175" w:rsidP="00090511">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24</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przeanalizowanie zasadności wykonywania izolacji termicznej ścian zewnętrznych  z wełny mineralnej </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24</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F620C9">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25</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Prosimy o przeanalizowanie zasadności wykonywania ramek okiennych z wełny gr. </w:t>
      </w:r>
      <w:smartTag w:uri="urn:schemas-microsoft-com:office:smarttags" w:element="metricconverter">
        <w:smartTagPr>
          <w:attr w:name="ProductID" w:val="8 mm"/>
        </w:smartTagPr>
        <w:r w:rsidRPr="00A276A2">
          <w:rPr>
            <w:rFonts w:ascii="Times New Roman" w:hAnsi="Times New Roman"/>
            <w:sz w:val="24"/>
            <w:szCs w:val="24"/>
          </w:rPr>
          <w:t>15 cm</w:t>
        </w:r>
      </w:smartTag>
      <w:r w:rsidRPr="00A276A2">
        <w:rPr>
          <w:rFonts w:ascii="Times New Roman" w:hAnsi="Times New Roman"/>
          <w:sz w:val="24"/>
          <w:szCs w:val="24"/>
        </w:rPr>
        <w:t>. W ocenie Wykonawcy elementy tego typu oprócz znaczącego kosztu wykonania negatywnie wpływają na elewacje gdyż na ramkach tych osadza się kurz który podczas deszczu powoduje zacieki na elewacji.</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25</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AF7179">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26</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przeanalizowanie zasadności wykonywania wyprawy ścian zewnętrznych  z tynku silikatowego.</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26</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1C46FE">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27</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Czy Zamawiający wyrazi zgodę na zamianę tynku wewnętrznego cementowo-wapiennego na twardy tynk gipsowy z jednoczesną rezygnacją z wykonywania gładzi gipsowej ?</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27</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153E17">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28</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Czy Zamawiający wyrazi zgodę na zamianę balustrad wewnętrznych na stalowe lakierowane proszkowo ?</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28</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3972B7">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29</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Czy Zamawiający wyrazi zgodę na zamianę balustrad okiennych na stalowe ocynkowane ogniwo i lakierowane proszkowo ?</w:t>
      </w:r>
    </w:p>
    <w:p w:rsidR="00B71175" w:rsidRDefault="00B71175" w:rsidP="00952311">
      <w:pPr>
        <w:rPr>
          <w:rFonts w:ascii="Times New Roman" w:hAnsi="Times New Roman"/>
          <w:color w:val="FF0000"/>
          <w:sz w:val="24"/>
          <w:szCs w:val="24"/>
          <w:u w:val="single"/>
        </w:rPr>
      </w:pP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u w:val="single"/>
        </w:rPr>
        <w:t>Odpowiedź na pytanie Nr 29</w:t>
      </w:r>
    </w:p>
    <w:p w:rsidR="00B71175" w:rsidRPr="007C74F9" w:rsidRDefault="00B71175" w:rsidP="00952311">
      <w:pPr>
        <w:rPr>
          <w:rFonts w:ascii="Times New Roman" w:hAnsi="Times New Roman"/>
          <w:color w:val="000000"/>
          <w:sz w:val="24"/>
          <w:szCs w:val="24"/>
        </w:rPr>
      </w:pPr>
      <w:r w:rsidRPr="007C74F9">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81292E">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30</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xml:space="preserve">Czy Zamawiający wyrazi zgodę na zamianę grubości płyt HPL w kabinach sanitarnych na standardowe 8 mm ?. </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 </w:t>
      </w:r>
    </w:p>
    <w:p w:rsidR="00B71175" w:rsidRDefault="00B71175" w:rsidP="00952311">
      <w:pPr>
        <w:rPr>
          <w:rFonts w:ascii="Times New Roman" w:hAnsi="Times New Roman"/>
          <w:color w:val="FF0000"/>
          <w:sz w:val="24"/>
          <w:szCs w:val="24"/>
          <w:u w:val="single"/>
        </w:rPr>
      </w:pPr>
    </w:p>
    <w:p w:rsidR="00B71175" w:rsidRPr="00A67957" w:rsidRDefault="00B71175" w:rsidP="00952311">
      <w:pPr>
        <w:rPr>
          <w:rFonts w:ascii="Times New Roman" w:hAnsi="Times New Roman"/>
          <w:color w:val="000000"/>
          <w:sz w:val="24"/>
          <w:szCs w:val="24"/>
        </w:rPr>
      </w:pPr>
      <w:r w:rsidRPr="00A67957">
        <w:rPr>
          <w:rFonts w:ascii="Times New Roman" w:hAnsi="Times New Roman"/>
          <w:color w:val="000000"/>
          <w:sz w:val="24"/>
          <w:szCs w:val="24"/>
          <w:u w:val="single"/>
        </w:rPr>
        <w:t>Odpowiedź na pytanie Nr 30</w:t>
      </w:r>
    </w:p>
    <w:p w:rsidR="00B71175" w:rsidRPr="00A67957" w:rsidRDefault="00B71175" w:rsidP="00952311">
      <w:pPr>
        <w:rPr>
          <w:rFonts w:ascii="Times New Roman" w:hAnsi="Times New Roman"/>
          <w:color w:val="000000"/>
          <w:sz w:val="24"/>
          <w:szCs w:val="24"/>
        </w:rPr>
      </w:pPr>
      <w:r w:rsidRPr="00A67957">
        <w:rPr>
          <w:rFonts w:ascii="Times New Roman" w:hAnsi="Times New Roman"/>
          <w:color w:val="000000"/>
          <w:sz w:val="24"/>
          <w:szCs w:val="24"/>
        </w:rPr>
        <w:t xml:space="preserve">Nie ,Zamawiający nie wyraża zgody. Należy wykonać bez zmian. </w:t>
      </w:r>
    </w:p>
    <w:p w:rsidR="00B71175" w:rsidRPr="00A276A2" w:rsidRDefault="00B71175" w:rsidP="003C72BD">
      <w:pPr>
        <w:rPr>
          <w:rFonts w:ascii="Times New Roman" w:hAnsi="Times New Roman"/>
          <w:sz w:val="24"/>
          <w:szCs w:val="24"/>
        </w:rPr>
      </w:pPr>
    </w:p>
    <w:p w:rsidR="00B71175" w:rsidRPr="001C39F3" w:rsidRDefault="00B71175" w:rsidP="0081292E">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31</w:t>
      </w:r>
    </w:p>
    <w:p w:rsidR="00B71175" w:rsidRPr="00A276A2" w:rsidRDefault="00B71175" w:rsidP="003C72BD">
      <w:pPr>
        <w:rPr>
          <w:rFonts w:ascii="Times New Roman" w:hAnsi="Times New Roman"/>
          <w:sz w:val="24"/>
          <w:szCs w:val="24"/>
        </w:rPr>
      </w:pPr>
      <w:r w:rsidRPr="00A276A2">
        <w:rPr>
          <w:rFonts w:ascii="Times New Roman" w:hAnsi="Times New Roman"/>
          <w:sz w:val="24"/>
          <w:szCs w:val="24"/>
        </w:rPr>
        <w:t>Prosimy o przeanalizowanie możliwości rezygnacji z systemy sygnalizacji pożaru. W ocenie Wykonawcy nie ma wymogu prawnego instalowania takiego systemu w budynku przedszkola.</w:t>
      </w:r>
    </w:p>
    <w:p w:rsidR="00B71175" w:rsidRDefault="00B71175" w:rsidP="00952311">
      <w:pPr>
        <w:rPr>
          <w:rFonts w:ascii="Times New Roman" w:hAnsi="Times New Roman"/>
          <w:color w:val="FF0000"/>
          <w:sz w:val="24"/>
          <w:szCs w:val="24"/>
          <w:u w:val="single"/>
        </w:rPr>
      </w:pPr>
    </w:p>
    <w:p w:rsidR="00B71175" w:rsidRPr="00900D65" w:rsidRDefault="00B71175" w:rsidP="00952311">
      <w:pPr>
        <w:rPr>
          <w:rFonts w:ascii="Times New Roman" w:hAnsi="Times New Roman"/>
          <w:color w:val="000000"/>
          <w:sz w:val="24"/>
          <w:szCs w:val="24"/>
        </w:rPr>
      </w:pPr>
      <w:r w:rsidRPr="00900D65">
        <w:rPr>
          <w:rFonts w:ascii="Times New Roman" w:hAnsi="Times New Roman"/>
          <w:color w:val="000000"/>
          <w:sz w:val="24"/>
          <w:szCs w:val="24"/>
          <w:u w:val="single"/>
        </w:rPr>
        <w:t>Odpowiedź na pytanie Nr 31</w:t>
      </w:r>
    </w:p>
    <w:p w:rsidR="00B71175" w:rsidRPr="00900D65" w:rsidRDefault="00B71175" w:rsidP="00952311">
      <w:pPr>
        <w:rPr>
          <w:rFonts w:ascii="Times New Roman" w:hAnsi="Times New Roman"/>
          <w:color w:val="000000"/>
          <w:sz w:val="24"/>
          <w:szCs w:val="24"/>
        </w:rPr>
      </w:pPr>
      <w:r w:rsidRPr="00900D65">
        <w:rPr>
          <w:rFonts w:ascii="Times New Roman" w:hAnsi="Times New Roman"/>
          <w:color w:val="000000"/>
          <w:sz w:val="24"/>
          <w:szCs w:val="24"/>
        </w:rPr>
        <w:t xml:space="preserve">Nie ,Zamawiający nie wyraża zgody. Należy wykonać bez zmian. </w:t>
      </w:r>
    </w:p>
    <w:p w:rsidR="00B71175" w:rsidRDefault="00B71175" w:rsidP="00A014EA">
      <w:pPr>
        <w:rPr>
          <w:rFonts w:ascii="Times New Roman" w:hAnsi="Times New Roman"/>
          <w:sz w:val="24"/>
          <w:szCs w:val="24"/>
        </w:rPr>
      </w:pPr>
    </w:p>
    <w:p w:rsidR="00B71175" w:rsidRPr="001C39F3" w:rsidRDefault="00B71175" w:rsidP="00596C18">
      <w:pPr>
        <w:jc w:val="both"/>
        <w:rPr>
          <w:rFonts w:ascii="Times New Roman" w:hAnsi="Times New Roman"/>
          <w:sz w:val="24"/>
          <w:szCs w:val="24"/>
        </w:rPr>
      </w:pPr>
      <w:r w:rsidRPr="001C39F3">
        <w:rPr>
          <w:rFonts w:ascii="Times New Roman" w:hAnsi="Times New Roman"/>
          <w:sz w:val="24"/>
          <w:szCs w:val="24"/>
          <w:u w:val="single"/>
        </w:rPr>
        <w:t xml:space="preserve">Pytanie Nr </w:t>
      </w:r>
      <w:r>
        <w:rPr>
          <w:rFonts w:ascii="Times New Roman" w:hAnsi="Times New Roman"/>
          <w:sz w:val="24"/>
          <w:szCs w:val="24"/>
          <w:u w:val="single"/>
        </w:rPr>
        <w:t>32</w:t>
      </w:r>
    </w:p>
    <w:p w:rsidR="00B71175" w:rsidRPr="001C14CD" w:rsidRDefault="00B71175" w:rsidP="00A014EA">
      <w:pPr>
        <w:rPr>
          <w:rFonts w:ascii="Times New Roman" w:hAnsi="Times New Roman"/>
          <w:color w:val="000000"/>
          <w:sz w:val="24"/>
          <w:szCs w:val="24"/>
        </w:rPr>
      </w:pPr>
      <w:r w:rsidRPr="001C14CD">
        <w:rPr>
          <w:rFonts w:ascii="Times New Roman" w:hAnsi="Times New Roman"/>
          <w:color w:val="000000"/>
          <w:sz w:val="24"/>
          <w:szCs w:val="24"/>
        </w:rPr>
        <w:t>Prosimy o informację czy okablowanie strukturalne może być w powłoce PVC</w:t>
      </w:r>
    </w:p>
    <w:p w:rsidR="00B71175" w:rsidRPr="001C14CD" w:rsidRDefault="00B71175" w:rsidP="00BC7C3D">
      <w:pPr>
        <w:rPr>
          <w:rFonts w:ascii="Times New Roman" w:hAnsi="Times New Roman"/>
          <w:color w:val="000000"/>
          <w:sz w:val="24"/>
          <w:szCs w:val="24"/>
          <w:u w:val="single"/>
        </w:rPr>
      </w:pPr>
    </w:p>
    <w:p w:rsidR="00B71175" w:rsidRPr="001C14CD" w:rsidRDefault="00B71175" w:rsidP="00BC7C3D">
      <w:pPr>
        <w:rPr>
          <w:rFonts w:ascii="Times New Roman" w:hAnsi="Times New Roman"/>
          <w:color w:val="000000"/>
          <w:sz w:val="24"/>
          <w:szCs w:val="24"/>
        </w:rPr>
      </w:pPr>
      <w:r w:rsidRPr="001C14CD">
        <w:rPr>
          <w:rFonts w:ascii="Times New Roman" w:hAnsi="Times New Roman"/>
          <w:color w:val="000000"/>
          <w:sz w:val="24"/>
          <w:szCs w:val="24"/>
          <w:u w:val="single"/>
        </w:rPr>
        <w:t>Odpowiedź na pytanie Nr 32</w:t>
      </w:r>
    </w:p>
    <w:p w:rsidR="00B71175" w:rsidRPr="001C14CD" w:rsidRDefault="00B71175" w:rsidP="00BC7C3D">
      <w:pPr>
        <w:rPr>
          <w:rFonts w:ascii="Times New Roman" w:hAnsi="Times New Roman"/>
          <w:color w:val="000000"/>
          <w:sz w:val="24"/>
          <w:szCs w:val="24"/>
        </w:rPr>
      </w:pPr>
      <w:r w:rsidRPr="001C14CD">
        <w:rPr>
          <w:rFonts w:ascii="Times New Roman" w:hAnsi="Times New Roman"/>
          <w:color w:val="000000"/>
          <w:sz w:val="24"/>
          <w:szCs w:val="24"/>
        </w:rPr>
        <w:t xml:space="preserve">Nie ,Zamawiający nie wyraża zgody. Należy wykonać bez zmian. </w:t>
      </w:r>
    </w:p>
    <w:p w:rsidR="00B71175" w:rsidRPr="001C14CD" w:rsidRDefault="00B71175" w:rsidP="00A014EA">
      <w:pPr>
        <w:rPr>
          <w:rFonts w:ascii="Times New Roman" w:hAnsi="Times New Roman"/>
          <w:color w:val="000000"/>
          <w:sz w:val="24"/>
          <w:szCs w:val="24"/>
        </w:rPr>
      </w:pPr>
    </w:p>
    <w:p w:rsidR="00B71175" w:rsidRPr="001C14CD" w:rsidRDefault="00B71175" w:rsidP="00596C18">
      <w:pPr>
        <w:jc w:val="both"/>
        <w:rPr>
          <w:rFonts w:ascii="Times New Roman" w:hAnsi="Times New Roman"/>
          <w:color w:val="000000"/>
          <w:sz w:val="24"/>
          <w:szCs w:val="24"/>
        </w:rPr>
      </w:pPr>
      <w:r w:rsidRPr="001C14CD">
        <w:rPr>
          <w:rFonts w:ascii="Times New Roman" w:hAnsi="Times New Roman"/>
          <w:color w:val="000000"/>
          <w:sz w:val="24"/>
          <w:szCs w:val="24"/>
          <w:u w:val="single"/>
        </w:rPr>
        <w:t>Pytanie Nr 33</w:t>
      </w:r>
    </w:p>
    <w:p w:rsidR="00B71175" w:rsidRPr="001C14CD" w:rsidRDefault="00B71175" w:rsidP="00A014EA">
      <w:pPr>
        <w:rPr>
          <w:rFonts w:ascii="Times New Roman" w:hAnsi="Times New Roman"/>
          <w:color w:val="000000"/>
          <w:sz w:val="24"/>
          <w:szCs w:val="24"/>
        </w:rPr>
      </w:pPr>
      <w:r w:rsidRPr="001C14CD">
        <w:rPr>
          <w:rFonts w:ascii="Times New Roman" w:hAnsi="Times New Roman"/>
          <w:color w:val="000000"/>
          <w:sz w:val="24"/>
          <w:szCs w:val="24"/>
        </w:rPr>
        <w:t>Czy okablowanie strukturalne może być kat. 5e</w:t>
      </w:r>
    </w:p>
    <w:p w:rsidR="00B71175" w:rsidRPr="001C14CD" w:rsidRDefault="00B71175" w:rsidP="00A014EA">
      <w:pPr>
        <w:rPr>
          <w:rFonts w:ascii="Times New Roman" w:hAnsi="Times New Roman"/>
          <w:color w:val="000000"/>
          <w:sz w:val="24"/>
          <w:szCs w:val="24"/>
        </w:rPr>
      </w:pPr>
    </w:p>
    <w:p w:rsidR="00B71175" w:rsidRPr="001C14CD" w:rsidRDefault="00B71175" w:rsidP="00BC7C3D">
      <w:pPr>
        <w:rPr>
          <w:rFonts w:ascii="Times New Roman" w:hAnsi="Times New Roman"/>
          <w:color w:val="000000"/>
          <w:sz w:val="24"/>
          <w:szCs w:val="24"/>
        </w:rPr>
      </w:pPr>
      <w:r w:rsidRPr="001C14CD">
        <w:rPr>
          <w:rFonts w:ascii="Times New Roman" w:hAnsi="Times New Roman"/>
          <w:color w:val="000000"/>
          <w:sz w:val="24"/>
          <w:szCs w:val="24"/>
          <w:u w:val="single"/>
        </w:rPr>
        <w:t>Odpowiedź na pytanie Nr 33</w:t>
      </w:r>
    </w:p>
    <w:p w:rsidR="00B71175" w:rsidRPr="001C14CD" w:rsidRDefault="00B71175" w:rsidP="00BC7C3D">
      <w:pPr>
        <w:rPr>
          <w:rFonts w:ascii="Times New Roman" w:hAnsi="Times New Roman"/>
          <w:color w:val="000000"/>
          <w:sz w:val="24"/>
          <w:szCs w:val="24"/>
        </w:rPr>
      </w:pPr>
      <w:r w:rsidRPr="001C14CD">
        <w:rPr>
          <w:rFonts w:ascii="Times New Roman" w:hAnsi="Times New Roman"/>
          <w:color w:val="000000"/>
          <w:sz w:val="24"/>
          <w:szCs w:val="24"/>
        </w:rPr>
        <w:t xml:space="preserve">Nie ,Zamawiający nie wyraża zgody. Należy wykonać bez zmian. </w:t>
      </w:r>
    </w:p>
    <w:p w:rsidR="00B71175" w:rsidRPr="001C14CD" w:rsidRDefault="00B71175" w:rsidP="00A014EA">
      <w:pPr>
        <w:rPr>
          <w:rFonts w:ascii="Times New Roman" w:hAnsi="Times New Roman"/>
          <w:color w:val="000000"/>
          <w:sz w:val="24"/>
          <w:szCs w:val="24"/>
        </w:rPr>
      </w:pPr>
    </w:p>
    <w:p w:rsidR="00B71175" w:rsidRPr="001C14CD" w:rsidRDefault="00B71175" w:rsidP="00596C18">
      <w:pPr>
        <w:jc w:val="both"/>
        <w:rPr>
          <w:rFonts w:ascii="Times New Roman" w:hAnsi="Times New Roman"/>
          <w:color w:val="000000"/>
          <w:sz w:val="24"/>
          <w:szCs w:val="24"/>
        </w:rPr>
      </w:pPr>
      <w:r w:rsidRPr="001C14CD">
        <w:rPr>
          <w:rFonts w:ascii="Times New Roman" w:hAnsi="Times New Roman"/>
          <w:color w:val="000000"/>
          <w:sz w:val="24"/>
          <w:szCs w:val="24"/>
          <w:u w:val="single"/>
        </w:rPr>
        <w:t>Pytanie Nr 34</w:t>
      </w:r>
    </w:p>
    <w:p w:rsidR="00B71175" w:rsidRPr="001C14CD" w:rsidRDefault="00B71175" w:rsidP="00A014EA">
      <w:pPr>
        <w:rPr>
          <w:rFonts w:ascii="Times New Roman" w:hAnsi="Times New Roman"/>
          <w:color w:val="000000"/>
          <w:sz w:val="24"/>
          <w:szCs w:val="24"/>
        </w:rPr>
      </w:pPr>
      <w:r w:rsidRPr="001C14CD">
        <w:rPr>
          <w:rFonts w:ascii="Times New Roman" w:hAnsi="Times New Roman"/>
          <w:color w:val="000000"/>
          <w:sz w:val="24"/>
          <w:szCs w:val="24"/>
        </w:rPr>
        <w:t>Czy Zamawiający wyrazi zgodę na zastosowanie kamer 2MPX.</w:t>
      </w:r>
    </w:p>
    <w:p w:rsidR="00B71175" w:rsidRPr="001C14CD" w:rsidRDefault="00B71175" w:rsidP="00BC7C3D">
      <w:pPr>
        <w:rPr>
          <w:rFonts w:ascii="Times New Roman" w:hAnsi="Times New Roman"/>
          <w:color w:val="000000"/>
          <w:sz w:val="24"/>
          <w:szCs w:val="24"/>
          <w:u w:val="single"/>
        </w:rPr>
      </w:pPr>
    </w:p>
    <w:p w:rsidR="00B71175" w:rsidRDefault="00B71175" w:rsidP="00BC7C3D">
      <w:pPr>
        <w:rPr>
          <w:rFonts w:ascii="Times New Roman" w:hAnsi="Times New Roman"/>
          <w:color w:val="000000"/>
          <w:sz w:val="24"/>
          <w:szCs w:val="24"/>
          <w:u w:val="single"/>
        </w:rPr>
      </w:pPr>
    </w:p>
    <w:p w:rsidR="00B71175" w:rsidRPr="001C14CD" w:rsidRDefault="00B71175" w:rsidP="00BC7C3D">
      <w:pPr>
        <w:rPr>
          <w:rFonts w:ascii="Times New Roman" w:hAnsi="Times New Roman"/>
          <w:color w:val="000000"/>
          <w:sz w:val="24"/>
          <w:szCs w:val="24"/>
        </w:rPr>
      </w:pPr>
      <w:r w:rsidRPr="001C14CD">
        <w:rPr>
          <w:rFonts w:ascii="Times New Roman" w:hAnsi="Times New Roman"/>
          <w:color w:val="000000"/>
          <w:sz w:val="24"/>
          <w:szCs w:val="24"/>
          <w:u w:val="single"/>
        </w:rPr>
        <w:t>Odpowiedź na pytanie Nr 34</w:t>
      </w:r>
    </w:p>
    <w:p w:rsidR="00B71175" w:rsidRPr="001C14CD" w:rsidRDefault="00B71175" w:rsidP="00BC7C3D">
      <w:pPr>
        <w:rPr>
          <w:rFonts w:ascii="Times New Roman" w:hAnsi="Times New Roman"/>
          <w:color w:val="000000"/>
          <w:sz w:val="24"/>
          <w:szCs w:val="24"/>
        </w:rPr>
      </w:pPr>
      <w:r w:rsidRPr="001C14CD">
        <w:rPr>
          <w:rFonts w:ascii="Times New Roman" w:hAnsi="Times New Roman"/>
          <w:color w:val="000000"/>
          <w:sz w:val="24"/>
          <w:szCs w:val="24"/>
        </w:rPr>
        <w:t xml:space="preserve">Należy wykonać zgodnie z projektem . Należy zastosować kamery zewnętrzne 3mpx – 4 szt , natomiast kamery wewnętrzne 2 mpx – 10 szt. </w:t>
      </w:r>
    </w:p>
    <w:p w:rsidR="00B71175" w:rsidRPr="001C14CD" w:rsidRDefault="00B71175" w:rsidP="00A014EA">
      <w:pPr>
        <w:rPr>
          <w:rFonts w:ascii="Times New Roman" w:hAnsi="Times New Roman"/>
          <w:color w:val="000000"/>
          <w:sz w:val="24"/>
          <w:szCs w:val="24"/>
        </w:rPr>
      </w:pPr>
    </w:p>
    <w:p w:rsidR="00B71175" w:rsidRPr="001C14CD" w:rsidRDefault="00B71175" w:rsidP="00596C18">
      <w:pPr>
        <w:jc w:val="both"/>
        <w:rPr>
          <w:rFonts w:ascii="Times New Roman" w:hAnsi="Times New Roman"/>
          <w:color w:val="000000"/>
          <w:sz w:val="24"/>
          <w:szCs w:val="24"/>
        </w:rPr>
      </w:pPr>
      <w:r w:rsidRPr="001C14CD">
        <w:rPr>
          <w:rFonts w:ascii="Times New Roman" w:hAnsi="Times New Roman"/>
          <w:color w:val="000000"/>
          <w:sz w:val="24"/>
          <w:szCs w:val="24"/>
          <w:u w:val="single"/>
        </w:rPr>
        <w:t>Pytanie Nr 35</w:t>
      </w:r>
    </w:p>
    <w:p w:rsidR="00B71175" w:rsidRPr="001C14CD" w:rsidRDefault="00B71175" w:rsidP="00A014EA">
      <w:pPr>
        <w:rPr>
          <w:rFonts w:ascii="Times New Roman" w:hAnsi="Times New Roman"/>
          <w:color w:val="000000"/>
          <w:sz w:val="24"/>
          <w:szCs w:val="24"/>
        </w:rPr>
      </w:pPr>
      <w:r w:rsidRPr="001C14CD">
        <w:rPr>
          <w:rFonts w:ascii="Times New Roman" w:hAnsi="Times New Roman"/>
          <w:color w:val="000000"/>
          <w:sz w:val="24"/>
          <w:szCs w:val="24"/>
        </w:rPr>
        <w:t>Wg. dokumentacji projektowej kamery zewnętrzne są wyposażone w grzałki. Czy Zamawiający wyrazi zgodę na zastosowanie kamer zewnętrznych bez grzałek ale przystosowanych do pracy w temperaturach ujemnych</w:t>
      </w:r>
    </w:p>
    <w:p w:rsidR="00B71175" w:rsidRPr="001C14CD" w:rsidRDefault="00B71175" w:rsidP="001C14CD">
      <w:pPr>
        <w:rPr>
          <w:rFonts w:ascii="Times New Roman" w:hAnsi="Times New Roman"/>
          <w:color w:val="000000"/>
          <w:sz w:val="24"/>
          <w:szCs w:val="24"/>
          <w:u w:val="single"/>
        </w:rPr>
      </w:pPr>
    </w:p>
    <w:p w:rsidR="00B71175" w:rsidRPr="001C14CD" w:rsidRDefault="00B71175" w:rsidP="001C14CD">
      <w:pPr>
        <w:rPr>
          <w:rFonts w:ascii="Times New Roman" w:hAnsi="Times New Roman"/>
          <w:color w:val="000000"/>
          <w:sz w:val="24"/>
          <w:szCs w:val="24"/>
        </w:rPr>
      </w:pPr>
      <w:r w:rsidRPr="001C14CD">
        <w:rPr>
          <w:rFonts w:ascii="Times New Roman" w:hAnsi="Times New Roman"/>
          <w:color w:val="000000"/>
          <w:sz w:val="24"/>
          <w:szCs w:val="24"/>
          <w:u w:val="single"/>
        </w:rPr>
        <w:t>Odpowiedź na pytanie Nr 35</w:t>
      </w:r>
    </w:p>
    <w:p w:rsidR="00B71175" w:rsidRPr="001C14CD" w:rsidRDefault="00B71175" w:rsidP="001C14CD">
      <w:pPr>
        <w:rPr>
          <w:rFonts w:ascii="Times New Roman" w:hAnsi="Times New Roman"/>
          <w:color w:val="000000"/>
          <w:sz w:val="24"/>
          <w:szCs w:val="24"/>
        </w:rPr>
      </w:pPr>
      <w:r w:rsidRPr="001C14CD">
        <w:rPr>
          <w:rFonts w:ascii="Times New Roman" w:hAnsi="Times New Roman"/>
          <w:color w:val="000000"/>
          <w:sz w:val="24"/>
          <w:szCs w:val="24"/>
        </w:rPr>
        <w:t xml:space="preserve">Nie ,Zamawiający nie wyraża zgody. Należy wykonać bez zmian. </w:t>
      </w:r>
    </w:p>
    <w:p w:rsidR="00B71175" w:rsidRDefault="00B71175" w:rsidP="00A014EA">
      <w:pPr>
        <w:rPr>
          <w:rFonts w:ascii="Times New Roman" w:hAnsi="Times New Roman"/>
          <w:b/>
          <w:sz w:val="24"/>
          <w:szCs w:val="24"/>
        </w:rPr>
      </w:pPr>
    </w:p>
    <w:p w:rsidR="00B71175" w:rsidRPr="00A20D89" w:rsidRDefault="00B71175" w:rsidP="00A014EA">
      <w:pPr>
        <w:rPr>
          <w:rFonts w:ascii="Times New Roman" w:hAnsi="Times New Roman"/>
          <w:b/>
          <w:sz w:val="24"/>
          <w:szCs w:val="24"/>
        </w:rPr>
      </w:pPr>
      <w:r w:rsidRPr="00A20D89">
        <w:rPr>
          <w:rFonts w:ascii="Times New Roman" w:hAnsi="Times New Roman"/>
          <w:b/>
          <w:sz w:val="24"/>
          <w:szCs w:val="24"/>
        </w:rPr>
        <w:t xml:space="preserve">Ponadto Zamawiający zmienia </w:t>
      </w:r>
      <w:r>
        <w:rPr>
          <w:rFonts w:ascii="Times New Roman" w:hAnsi="Times New Roman"/>
          <w:b/>
          <w:sz w:val="24"/>
          <w:szCs w:val="24"/>
        </w:rPr>
        <w:t>termin składania i otwarcia ofert</w:t>
      </w:r>
      <w:r w:rsidRPr="00A20D89">
        <w:rPr>
          <w:rFonts w:ascii="Times New Roman" w:hAnsi="Times New Roman"/>
          <w:b/>
          <w:sz w:val="24"/>
          <w:szCs w:val="24"/>
        </w:rPr>
        <w:t>:</w:t>
      </w:r>
    </w:p>
    <w:p w:rsidR="00B71175" w:rsidRDefault="00B71175" w:rsidP="00A014EA">
      <w:pPr>
        <w:rPr>
          <w:rFonts w:ascii="Times New Roman" w:hAnsi="Times New Roman"/>
          <w:b/>
          <w:sz w:val="24"/>
          <w:szCs w:val="24"/>
        </w:rPr>
      </w:pPr>
    </w:p>
    <w:p w:rsidR="00B71175" w:rsidRPr="00A20D89" w:rsidRDefault="00B71175" w:rsidP="00A014EA">
      <w:pPr>
        <w:rPr>
          <w:rFonts w:ascii="Times New Roman" w:hAnsi="Times New Roman"/>
          <w:b/>
          <w:sz w:val="24"/>
          <w:szCs w:val="24"/>
        </w:rPr>
      </w:pPr>
      <w:r>
        <w:rPr>
          <w:rFonts w:ascii="Times New Roman" w:hAnsi="Times New Roman"/>
          <w:b/>
          <w:sz w:val="24"/>
          <w:szCs w:val="24"/>
        </w:rPr>
        <w:t>Nowy t</w:t>
      </w:r>
      <w:r w:rsidRPr="00A20D89">
        <w:rPr>
          <w:rFonts w:ascii="Times New Roman" w:hAnsi="Times New Roman"/>
          <w:b/>
          <w:sz w:val="24"/>
          <w:szCs w:val="24"/>
        </w:rPr>
        <w:t>ermin składania ofert : 26.07.2017 r. do godz. 12:00</w:t>
      </w:r>
    </w:p>
    <w:p w:rsidR="00B71175" w:rsidRPr="00A20D89" w:rsidRDefault="00B71175" w:rsidP="00A014EA">
      <w:pPr>
        <w:rPr>
          <w:rFonts w:ascii="Times New Roman" w:hAnsi="Times New Roman"/>
          <w:b/>
          <w:sz w:val="24"/>
          <w:szCs w:val="24"/>
        </w:rPr>
      </w:pPr>
      <w:r>
        <w:rPr>
          <w:rFonts w:ascii="Times New Roman" w:hAnsi="Times New Roman"/>
          <w:b/>
          <w:sz w:val="24"/>
          <w:szCs w:val="24"/>
        </w:rPr>
        <w:t>Nowy t</w:t>
      </w:r>
      <w:r w:rsidRPr="00A20D89">
        <w:rPr>
          <w:rFonts w:ascii="Times New Roman" w:hAnsi="Times New Roman"/>
          <w:b/>
          <w:sz w:val="24"/>
          <w:szCs w:val="24"/>
        </w:rPr>
        <w:t>ermin otwarcia ofert : 26.07.2017 r. o godz. 12:15</w:t>
      </w:r>
    </w:p>
    <w:p w:rsidR="00B71175" w:rsidRDefault="00B71175" w:rsidP="00A014EA">
      <w:pPr>
        <w:rPr>
          <w:rFonts w:ascii="Times New Roman" w:hAnsi="Times New Roman"/>
          <w:b/>
          <w:sz w:val="24"/>
          <w:szCs w:val="24"/>
        </w:rPr>
      </w:pPr>
    </w:p>
    <w:p w:rsidR="00B71175" w:rsidRPr="00D66E09" w:rsidRDefault="00B71175" w:rsidP="00A014EA">
      <w:pPr>
        <w:rPr>
          <w:rFonts w:ascii="Times New Roman" w:hAnsi="Times New Roman"/>
          <w:b/>
          <w:sz w:val="24"/>
          <w:szCs w:val="24"/>
        </w:rPr>
      </w:pPr>
      <w:r w:rsidRPr="00D66E09">
        <w:rPr>
          <w:rFonts w:ascii="Times New Roman" w:hAnsi="Times New Roman"/>
          <w:b/>
          <w:sz w:val="24"/>
          <w:szCs w:val="24"/>
        </w:rPr>
        <w:t>Pozostała treść materiałów przetargowych pozostaje bez zmian.</w:t>
      </w:r>
    </w:p>
    <w:p w:rsidR="00B71175" w:rsidRPr="003A5E2F" w:rsidRDefault="00B71175" w:rsidP="003C72BD">
      <w:pPr>
        <w:jc w:val="right"/>
        <w:rPr>
          <w:rFonts w:ascii="Times New Roman" w:hAnsi="Times New Roman"/>
          <w:sz w:val="24"/>
          <w:szCs w:val="24"/>
        </w:rPr>
      </w:pPr>
      <w:r>
        <w:rPr>
          <w:rFonts w:ascii="Times New Roman" w:hAnsi="Times New Roman"/>
          <w:sz w:val="24"/>
          <w:szCs w:val="24"/>
        </w:rPr>
        <w:t>Z poważaniem</w:t>
      </w:r>
    </w:p>
    <w:sectPr w:rsidR="00B71175" w:rsidRPr="003A5E2F" w:rsidSect="00B4584F">
      <w:headerReference w:type="default" r:id="rId7"/>
      <w:footerReference w:type="even" r:id="rId8"/>
      <w:footerReference w:type="default" r:id="rId9"/>
      <w:headerReference w:type="first" r:id="rId10"/>
      <w:pgSz w:w="11906" w:h="16838" w:code="9"/>
      <w:pgMar w:top="1418" w:right="1418" w:bottom="1418"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75" w:rsidRDefault="00B71175">
      <w:r>
        <w:separator/>
      </w:r>
    </w:p>
  </w:endnote>
  <w:endnote w:type="continuationSeparator" w:id="0">
    <w:p w:rsidR="00B71175" w:rsidRDefault="00B71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75" w:rsidRDefault="00B71175" w:rsidP="00937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175" w:rsidRDefault="00B71175" w:rsidP="00032F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75" w:rsidRPr="00110F05" w:rsidRDefault="00B71175" w:rsidP="00032F04">
    <w:pPr>
      <w:pStyle w:val="Footer"/>
      <w:ind w:right="360"/>
      <w:jc w:val="center"/>
      <w:rPr>
        <w:rFonts w:ascii="Times New Roman" w:hAnsi="Times New Roman"/>
      </w:rPr>
    </w:pPr>
    <w:r w:rsidRPr="00110F05">
      <w:rPr>
        <w:rStyle w:val="PageNumber"/>
        <w:rFonts w:ascii="Times New Roman" w:hAnsi="Times New Roman"/>
      </w:rPr>
      <w:fldChar w:fldCharType="begin"/>
    </w:r>
    <w:r w:rsidRPr="00110F05">
      <w:rPr>
        <w:rStyle w:val="PageNumber"/>
        <w:rFonts w:ascii="Times New Roman" w:hAnsi="Times New Roman"/>
      </w:rPr>
      <w:instrText xml:space="preserve"> PAGE </w:instrText>
    </w:r>
    <w:r w:rsidRPr="00110F05">
      <w:rPr>
        <w:rStyle w:val="PageNumber"/>
        <w:rFonts w:ascii="Times New Roman" w:hAnsi="Times New Roman"/>
      </w:rPr>
      <w:fldChar w:fldCharType="separate"/>
    </w:r>
    <w:r>
      <w:rPr>
        <w:rStyle w:val="PageNumber"/>
        <w:rFonts w:ascii="Times New Roman" w:hAnsi="Times New Roman"/>
        <w:noProof/>
      </w:rPr>
      <w:t>- 4 -</w:t>
    </w:r>
    <w:r w:rsidRPr="00110F05">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75" w:rsidRDefault="00B71175">
      <w:r>
        <w:separator/>
      </w:r>
    </w:p>
  </w:footnote>
  <w:footnote w:type="continuationSeparator" w:id="0">
    <w:p w:rsidR="00B71175" w:rsidRDefault="00B71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75" w:rsidRDefault="00B71175" w:rsidP="00CD0630">
    <w:pPr>
      <w:pStyle w:val="Header"/>
      <w:jc w:val="center"/>
      <w:rPr>
        <w:noProof/>
      </w:rPr>
    </w:pPr>
  </w:p>
  <w:p w:rsidR="00B71175" w:rsidRDefault="00B71175" w:rsidP="00CD0630">
    <w:pPr>
      <w:pStyle w:val="Header"/>
      <w:jc w:val="center"/>
      <w:rPr>
        <w:noProof/>
      </w:rPr>
    </w:pPr>
  </w:p>
  <w:p w:rsidR="00B71175" w:rsidRPr="00CD0630" w:rsidRDefault="00B71175" w:rsidP="00CD0630">
    <w:pPr>
      <w:pStyle w:val="Header"/>
      <w:pBdr>
        <w:bottom w:val="single" w:sz="6" w:space="1" w:color="000000"/>
      </w:pBdr>
      <w:rPr>
        <w:rFonts w:ascii="Times New Roman" w:hAnsi="Times New Roman"/>
        <w:b/>
        <w:sz w:val="20"/>
        <w:szCs w:val="20"/>
      </w:rPr>
    </w:pPr>
    <w:r w:rsidRPr="00CD0630">
      <w:rPr>
        <w:rFonts w:ascii="Times New Roman" w:hAnsi="Times New Roman"/>
        <w:b/>
        <w:sz w:val="20"/>
        <w:szCs w:val="20"/>
      </w:rPr>
      <w:t>GMINA  MIEJSKA  ŚWIDNIK                                                                                             WIZ-Z 271.</w:t>
    </w:r>
    <w:r>
      <w:rPr>
        <w:rFonts w:ascii="Times New Roman" w:hAnsi="Times New Roman"/>
        <w:b/>
        <w:sz w:val="20"/>
        <w:szCs w:val="20"/>
      </w:rPr>
      <w:t>24</w:t>
    </w:r>
    <w:r w:rsidRPr="00CD0630">
      <w:rPr>
        <w:rFonts w:ascii="Times New Roman" w:hAnsi="Times New Roman"/>
        <w:b/>
        <w:sz w:val="20"/>
        <w:szCs w:val="20"/>
      </w:rPr>
      <w:t>.2017</w:t>
    </w:r>
  </w:p>
  <w:p w:rsidR="00B71175" w:rsidRDefault="00B71175" w:rsidP="00CD063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75" w:rsidRPr="00633EE0" w:rsidRDefault="00B71175" w:rsidP="00633EE0">
    <w:pPr>
      <w:pStyle w:val="Header"/>
      <w:pBdr>
        <w:bottom w:val="single" w:sz="6" w:space="1" w:color="000000"/>
      </w:pBdr>
      <w:rPr>
        <w:b/>
      </w:rPr>
    </w:pPr>
    <w:r w:rsidRPr="00520E31">
      <w:rPr>
        <w:rFonts w:ascii="Times New Roman" w:hAnsi="Times New Roman"/>
        <w:b/>
        <w:sz w:val="20"/>
        <w:szCs w:val="20"/>
      </w:rPr>
      <w:t>GMINA  MIEJSKA  ŚWIDNIK                                                                                             WIZ-Z 271.</w:t>
    </w:r>
    <w:r>
      <w:rPr>
        <w:rFonts w:ascii="Times New Roman" w:hAnsi="Times New Roman"/>
        <w:b/>
        <w:sz w:val="20"/>
        <w:szCs w:val="20"/>
      </w:rPr>
      <w:t>30</w:t>
    </w:r>
    <w:r w:rsidRPr="00520E31">
      <w:rPr>
        <w:rFonts w:ascii="Times New Roman" w:hAnsi="Times New Roman"/>
        <w:b/>
        <w:sz w:val="20"/>
        <w:szCs w:val="20"/>
      </w:rPr>
      <w:t>.201</w:t>
    </w:r>
    <w:r>
      <w:rPr>
        <w:b/>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53C64D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12C"/>
    <w:rsid w:val="00005570"/>
    <w:rsid w:val="00007B10"/>
    <w:rsid w:val="000300DE"/>
    <w:rsid w:val="0003068F"/>
    <w:rsid w:val="00032F04"/>
    <w:rsid w:val="000422CA"/>
    <w:rsid w:val="000609EE"/>
    <w:rsid w:val="00082F93"/>
    <w:rsid w:val="00090511"/>
    <w:rsid w:val="000A6F28"/>
    <w:rsid w:val="000D1328"/>
    <w:rsid w:val="000D6D85"/>
    <w:rsid w:val="000E466B"/>
    <w:rsid w:val="00110F05"/>
    <w:rsid w:val="00120E4B"/>
    <w:rsid w:val="001276E4"/>
    <w:rsid w:val="00153E17"/>
    <w:rsid w:val="00163114"/>
    <w:rsid w:val="00173D08"/>
    <w:rsid w:val="00186A74"/>
    <w:rsid w:val="001B4102"/>
    <w:rsid w:val="001C013D"/>
    <w:rsid w:val="001C14CD"/>
    <w:rsid w:val="001C32FF"/>
    <w:rsid w:val="001C39F3"/>
    <w:rsid w:val="001C46FE"/>
    <w:rsid w:val="001E3207"/>
    <w:rsid w:val="001E5B59"/>
    <w:rsid w:val="001F11CB"/>
    <w:rsid w:val="00206B52"/>
    <w:rsid w:val="0021658D"/>
    <w:rsid w:val="00241732"/>
    <w:rsid w:val="002C3097"/>
    <w:rsid w:val="002D5246"/>
    <w:rsid w:val="002D785C"/>
    <w:rsid w:val="002E2C2C"/>
    <w:rsid w:val="002E3C7A"/>
    <w:rsid w:val="00304F77"/>
    <w:rsid w:val="00312BEB"/>
    <w:rsid w:val="00316113"/>
    <w:rsid w:val="00383B05"/>
    <w:rsid w:val="00392A02"/>
    <w:rsid w:val="00394AB3"/>
    <w:rsid w:val="00394D56"/>
    <w:rsid w:val="003972B7"/>
    <w:rsid w:val="003A5E2F"/>
    <w:rsid w:val="003C72BD"/>
    <w:rsid w:val="003D207B"/>
    <w:rsid w:val="003D3F7D"/>
    <w:rsid w:val="003D6F73"/>
    <w:rsid w:val="003E629F"/>
    <w:rsid w:val="003F5166"/>
    <w:rsid w:val="00401FD0"/>
    <w:rsid w:val="004128E1"/>
    <w:rsid w:val="00426CAF"/>
    <w:rsid w:val="00494AB6"/>
    <w:rsid w:val="004A0DD1"/>
    <w:rsid w:val="004B6E1A"/>
    <w:rsid w:val="004C1E60"/>
    <w:rsid w:val="004C6DE4"/>
    <w:rsid w:val="004C6EF4"/>
    <w:rsid w:val="004D4E69"/>
    <w:rsid w:val="004E375F"/>
    <w:rsid w:val="004E6AE4"/>
    <w:rsid w:val="004F4644"/>
    <w:rsid w:val="004F4EC5"/>
    <w:rsid w:val="0050114C"/>
    <w:rsid w:val="0050503A"/>
    <w:rsid w:val="00520E31"/>
    <w:rsid w:val="00525E2B"/>
    <w:rsid w:val="005424CA"/>
    <w:rsid w:val="00555C2E"/>
    <w:rsid w:val="00596C18"/>
    <w:rsid w:val="005A5206"/>
    <w:rsid w:val="005B4F8F"/>
    <w:rsid w:val="005B512E"/>
    <w:rsid w:val="005E364C"/>
    <w:rsid w:val="005F10DF"/>
    <w:rsid w:val="00610D65"/>
    <w:rsid w:val="00625485"/>
    <w:rsid w:val="00633EE0"/>
    <w:rsid w:val="00637C54"/>
    <w:rsid w:val="0069329D"/>
    <w:rsid w:val="0069353E"/>
    <w:rsid w:val="006D7290"/>
    <w:rsid w:val="007057CF"/>
    <w:rsid w:val="0072112C"/>
    <w:rsid w:val="00723294"/>
    <w:rsid w:val="00723895"/>
    <w:rsid w:val="007322A5"/>
    <w:rsid w:val="0073292D"/>
    <w:rsid w:val="00764060"/>
    <w:rsid w:val="0078400F"/>
    <w:rsid w:val="007C4B1E"/>
    <w:rsid w:val="007C74F9"/>
    <w:rsid w:val="0081292E"/>
    <w:rsid w:val="00812CAD"/>
    <w:rsid w:val="00816B09"/>
    <w:rsid w:val="00816F15"/>
    <w:rsid w:val="00825472"/>
    <w:rsid w:val="00867756"/>
    <w:rsid w:val="0089759E"/>
    <w:rsid w:val="008A1D10"/>
    <w:rsid w:val="008A20AE"/>
    <w:rsid w:val="008B15FB"/>
    <w:rsid w:val="008B46E1"/>
    <w:rsid w:val="008C3B73"/>
    <w:rsid w:val="008C69A8"/>
    <w:rsid w:val="00900D65"/>
    <w:rsid w:val="009324C3"/>
    <w:rsid w:val="00937424"/>
    <w:rsid w:val="00937D71"/>
    <w:rsid w:val="00942645"/>
    <w:rsid w:val="00944E4A"/>
    <w:rsid w:val="00952311"/>
    <w:rsid w:val="009866AC"/>
    <w:rsid w:val="009918EE"/>
    <w:rsid w:val="009A24FC"/>
    <w:rsid w:val="009D562C"/>
    <w:rsid w:val="00A0116F"/>
    <w:rsid w:val="00A014EA"/>
    <w:rsid w:val="00A04F26"/>
    <w:rsid w:val="00A16147"/>
    <w:rsid w:val="00A20D89"/>
    <w:rsid w:val="00A276A2"/>
    <w:rsid w:val="00A355D6"/>
    <w:rsid w:val="00A35DF8"/>
    <w:rsid w:val="00A512E9"/>
    <w:rsid w:val="00A571A6"/>
    <w:rsid w:val="00A67957"/>
    <w:rsid w:val="00A76216"/>
    <w:rsid w:val="00A82D90"/>
    <w:rsid w:val="00A8787C"/>
    <w:rsid w:val="00AA427A"/>
    <w:rsid w:val="00AB4710"/>
    <w:rsid w:val="00AE6C6D"/>
    <w:rsid w:val="00AF7179"/>
    <w:rsid w:val="00B02DFC"/>
    <w:rsid w:val="00B4584F"/>
    <w:rsid w:val="00B52D3D"/>
    <w:rsid w:val="00B71175"/>
    <w:rsid w:val="00B96A82"/>
    <w:rsid w:val="00BA114D"/>
    <w:rsid w:val="00BA2E18"/>
    <w:rsid w:val="00BB028B"/>
    <w:rsid w:val="00BB737A"/>
    <w:rsid w:val="00BC7C3D"/>
    <w:rsid w:val="00BF40C4"/>
    <w:rsid w:val="00BF76F0"/>
    <w:rsid w:val="00C1488C"/>
    <w:rsid w:val="00C4057C"/>
    <w:rsid w:val="00C41FD8"/>
    <w:rsid w:val="00C6560D"/>
    <w:rsid w:val="00C71F16"/>
    <w:rsid w:val="00C74970"/>
    <w:rsid w:val="00C83076"/>
    <w:rsid w:val="00C9747A"/>
    <w:rsid w:val="00CA0727"/>
    <w:rsid w:val="00CC4E4D"/>
    <w:rsid w:val="00CD0630"/>
    <w:rsid w:val="00CF2F95"/>
    <w:rsid w:val="00CF5AEE"/>
    <w:rsid w:val="00CF75B2"/>
    <w:rsid w:val="00D00D11"/>
    <w:rsid w:val="00D34514"/>
    <w:rsid w:val="00D5248C"/>
    <w:rsid w:val="00D62E99"/>
    <w:rsid w:val="00D64F5B"/>
    <w:rsid w:val="00D66E09"/>
    <w:rsid w:val="00D80404"/>
    <w:rsid w:val="00DA44EA"/>
    <w:rsid w:val="00DC4673"/>
    <w:rsid w:val="00DD420C"/>
    <w:rsid w:val="00DD5B2D"/>
    <w:rsid w:val="00DE108B"/>
    <w:rsid w:val="00E03A32"/>
    <w:rsid w:val="00E15BE2"/>
    <w:rsid w:val="00E3409A"/>
    <w:rsid w:val="00E65879"/>
    <w:rsid w:val="00E9427F"/>
    <w:rsid w:val="00EC168C"/>
    <w:rsid w:val="00EC685D"/>
    <w:rsid w:val="00EE1D74"/>
    <w:rsid w:val="00EE4078"/>
    <w:rsid w:val="00F04F82"/>
    <w:rsid w:val="00F10BF1"/>
    <w:rsid w:val="00F150E1"/>
    <w:rsid w:val="00F34312"/>
    <w:rsid w:val="00F43C3D"/>
    <w:rsid w:val="00F61F77"/>
    <w:rsid w:val="00F620C9"/>
    <w:rsid w:val="00F664BC"/>
    <w:rsid w:val="00F82485"/>
    <w:rsid w:val="00F8537B"/>
    <w:rsid w:val="00FE1A95"/>
    <w:rsid w:val="00FE4E5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2E"/>
  </w:style>
  <w:style w:type="paragraph" w:styleId="Heading2">
    <w:name w:val="heading 2"/>
    <w:basedOn w:val="Normal"/>
    <w:next w:val="Normal"/>
    <w:link w:val="Heading2Char"/>
    <w:uiPriority w:val="99"/>
    <w:qFormat/>
    <w:locked/>
    <w:rsid w:val="00BF76F0"/>
    <w:pPr>
      <w:keepNext/>
      <w:numPr>
        <w:ilvl w:val="1"/>
        <w:numId w:val="2"/>
      </w:numPr>
      <w:spacing w:before="240" w:after="60" w:line="276" w:lineRule="auto"/>
      <w:outlineLvl w:val="1"/>
    </w:pPr>
    <w:rPr>
      <w:rFonts w:ascii="Arial" w:hAnsi="Arial" w:cs="Arial"/>
      <w:b/>
      <w:bCs/>
      <w:i/>
      <w:iCs/>
      <w:kern w:val="1"/>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1F77"/>
    <w:rPr>
      <w:rFonts w:ascii="Cambria" w:hAnsi="Cambria" w:cs="Times New Roman"/>
      <w:b/>
      <w:bCs/>
      <w:i/>
      <w:iCs/>
      <w:sz w:val="28"/>
      <w:szCs w:val="28"/>
    </w:rPr>
  </w:style>
  <w:style w:type="paragraph" w:styleId="BodyTextIndent2">
    <w:name w:val="Body Text Indent 2"/>
    <w:basedOn w:val="Normal"/>
    <w:link w:val="BodyTextIndent2Char"/>
    <w:uiPriority w:val="99"/>
    <w:rsid w:val="001C39F3"/>
    <w:pPr>
      <w:suppressAutoHyphens/>
      <w:overflowPunct w:val="0"/>
      <w:autoSpaceDE w:val="0"/>
      <w:ind w:left="851" w:hanging="851"/>
      <w:textAlignment w:val="baseline"/>
    </w:pPr>
    <w:rPr>
      <w:rFonts w:cs="Calibri"/>
      <w:b/>
      <w:kern w:val="1"/>
      <w:sz w:val="24"/>
      <w:lang w:eastAsia="zh-CN"/>
    </w:rPr>
  </w:style>
  <w:style w:type="character" w:customStyle="1" w:styleId="BodyTextIndent2Char">
    <w:name w:val="Body Text Indent 2 Char"/>
    <w:basedOn w:val="DefaultParagraphFont"/>
    <w:link w:val="BodyTextIndent2"/>
    <w:uiPriority w:val="99"/>
    <w:semiHidden/>
    <w:locked/>
    <w:rsid w:val="00F61F77"/>
    <w:rPr>
      <w:rFonts w:cs="Times New Roman"/>
    </w:rPr>
  </w:style>
  <w:style w:type="paragraph" w:styleId="Header">
    <w:name w:val="header"/>
    <w:basedOn w:val="Normal"/>
    <w:link w:val="HeaderChar"/>
    <w:uiPriority w:val="99"/>
    <w:rsid w:val="00CD0630"/>
    <w:pPr>
      <w:tabs>
        <w:tab w:val="center" w:pos="4536"/>
        <w:tab w:val="right" w:pos="9072"/>
      </w:tabs>
    </w:pPr>
  </w:style>
  <w:style w:type="character" w:customStyle="1" w:styleId="HeaderChar">
    <w:name w:val="Header Char"/>
    <w:basedOn w:val="DefaultParagraphFont"/>
    <w:link w:val="Header"/>
    <w:uiPriority w:val="99"/>
    <w:semiHidden/>
    <w:locked/>
    <w:rsid w:val="00F61F77"/>
    <w:rPr>
      <w:rFonts w:cs="Times New Roman"/>
    </w:rPr>
  </w:style>
  <w:style w:type="paragraph" w:styleId="Footer">
    <w:name w:val="footer"/>
    <w:basedOn w:val="Normal"/>
    <w:link w:val="FooterChar"/>
    <w:uiPriority w:val="99"/>
    <w:rsid w:val="00CD0630"/>
    <w:pPr>
      <w:tabs>
        <w:tab w:val="center" w:pos="4536"/>
        <w:tab w:val="right" w:pos="9072"/>
      </w:tabs>
    </w:pPr>
  </w:style>
  <w:style w:type="character" w:customStyle="1" w:styleId="FooterChar">
    <w:name w:val="Footer Char"/>
    <w:basedOn w:val="DefaultParagraphFont"/>
    <w:link w:val="Footer"/>
    <w:uiPriority w:val="99"/>
    <w:semiHidden/>
    <w:locked/>
    <w:rsid w:val="00F61F77"/>
    <w:rPr>
      <w:rFonts w:cs="Times New Roman"/>
    </w:rPr>
  </w:style>
  <w:style w:type="character" w:styleId="PageNumber">
    <w:name w:val="page number"/>
    <w:basedOn w:val="DefaultParagraphFont"/>
    <w:uiPriority w:val="99"/>
    <w:rsid w:val="00032F04"/>
    <w:rPr>
      <w:rFonts w:cs="Times New Roman"/>
    </w:rPr>
  </w:style>
  <w:style w:type="paragraph" w:styleId="EndnoteText">
    <w:name w:val="endnote text"/>
    <w:basedOn w:val="Normal"/>
    <w:link w:val="EndnoteTextChar"/>
    <w:uiPriority w:val="99"/>
    <w:semiHidden/>
    <w:rsid w:val="000A6F28"/>
    <w:rPr>
      <w:sz w:val="20"/>
      <w:szCs w:val="20"/>
    </w:rPr>
  </w:style>
  <w:style w:type="character" w:customStyle="1" w:styleId="EndnoteTextChar">
    <w:name w:val="Endnote Text Char"/>
    <w:basedOn w:val="DefaultParagraphFont"/>
    <w:link w:val="EndnoteText"/>
    <w:uiPriority w:val="99"/>
    <w:semiHidden/>
    <w:locked/>
    <w:rsid w:val="00007B10"/>
    <w:rPr>
      <w:rFonts w:cs="Times New Roman"/>
      <w:sz w:val="20"/>
      <w:szCs w:val="20"/>
    </w:rPr>
  </w:style>
  <w:style w:type="character" w:styleId="EndnoteReference">
    <w:name w:val="endnote reference"/>
    <w:basedOn w:val="DefaultParagraphFont"/>
    <w:uiPriority w:val="99"/>
    <w:semiHidden/>
    <w:rsid w:val="000A6F28"/>
    <w:rPr>
      <w:rFonts w:cs="Times New Roman"/>
      <w:vertAlign w:val="superscript"/>
    </w:rPr>
  </w:style>
  <w:style w:type="paragraph" w:styleId="NormalWeb">
    <w:name w:val="Normal (Web)"/>
    <w:basedOn w:val="Normal"/>
    <w:uiPriority w:val="99"/>
    <w:rsid w:val="00B02DFC"/>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B02D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8915959">
      <w:marLeft w:val="0"/>
      <w:marRight w:val="0"/>
      <w:marTop w:val="0"/>
      <w:marBottom w:val="0"/>
      <w:divBdr>
        <w:top w:val="none" w:sz="0" w:space="0" w:color="auto"/>
        <w:left w:val="none" w:sz="0" w:space="0" w:color="auto"/>
        <w:bottom w:val="none" w:sz="0" w:space="0" w:color="auto"/>
        <w:right w:val="none" w:sz="0" w:space="0" w:color="auto"/>
      </w:divBdr>
    </w:div>
    <w:div w:id="1798915960">
      <w:marLeft w:val="0"/>
      <w:marRight w:val="0"/>
      <w:marTop w:val="0"/>
      <w:marBottom w:val="0"/>
      <w:divBdr>
        <w:top w:val="none" w:sz="0" w:space="0" w:color="auto"/>
        <w:left w:val="none" w:sz="0" w:space="0" w:color="auto"/>
        <w:bottom w:val="none" w:sz="0" w:space="0" w:color="auto"/>
        <w:right w:val="none" w:sz="0" w:space="0" w:color="auto"/>
      </w:divBdr>
    </w:div>
    <w:div w:id="1798915961">
      <w:marLeft w:val="0"/>
      <w:marRight w:val="0"/>
      <w:marTop w:val="0"/>
      <w:marBottom w:val="0"/>
      <w:divBdr>
        <w:top w:val="none" w:sz="0" w:space="0" w:color="auto"/>
        <w:left w:val="none" w:sz="0" w:space="0" w:color="auto"/>
        <w:bottom w:val="none" w:sz="0" w:space="0" w:color="auto"/>
        <w:right w:val="none" w:sz="0" w:space="0" w:color="auto"/>
      </w:divBdr>
    </w:div>
    <w:div w:id="1798915964">
      <w:marLeft w:val="0"/>
      <w:marRight w:val="0"/>
      <w:marTop w:val="0"/>
      <w:marBottom w:val="0"/>
      <w:divBdr>
        <w:top w:val="none" w:sz="0" w:space="0" w:color="auto"/>
        <w:left w:val="none" w:sz="0" w:space="0" w:color="auto"/>
        <w:bottom w:val="none" w:sz="0" w:space="0" w:color="auto"/>
        <w:right w:val="none" w:sz="0" w:space="0" w:color="auto"/>
      </w:divBdr>
      <w:divsChild>
        <w:div w:id="1798915963">
          <w:marLeft w:val="720"/>
          <w:marRight w:val="720"/>
          <w:marTop w:val="100"/>
          <w:marBottom w:val="100"/>
          <w:divBdr>
            <w:top w:val="none" w:sz="0" w:space="0" w:color="auto"/>
            <w:left w:val="none" w:sz="0" w:space="0" w:color="auto"/>
            <w:bottom w:val="none" w:sz="0" w:space="0" w:color="auto"/>
            <w:right w:val="none" w:sz="0" w:space="0" w:color="auto"/>
          </w:divBdr>
          <w:divsChild>
            <w:div w:id="17989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7</Pages>
  <Words>1566</Words>
  <Characters>9400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Świdnik 27</dc:title>
  <dc:subject/>
  <dc:creator>lbednar</dc:creator>
  <cp:keywords/>
  <dc:description/>
  <cp:lastModifiedBy>lbednar</cp:lastModifiedBy>
  <cp:revision>87</cp:revision>
  <cp:lastPrinted>2017-07-20T07:32:00Z</cp:lastPrinted>
  <dcterms:created xsi:type="dcterms:W3CDTF">2017-07-19T06:06:00Z</dcterms:created>
  <dcterms:modified xsi:type="dcterms:W3CDTF">2017-07-20T07:35:00Z</dcterms:modified>
</cp:coreProperties>
</file>